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89A3F6" w14:textId="021CFF6B" w:rsidR="00540910" w:rsidRPr="008C6979" w:rsidRDefault="00540910" w:rsidP="00540910">
      <w:pPr>
        <w:jc w:val="center"/>
        <w:rPr>
          <w:rFonts w:ascii="Barlow Black" w:hAnsi="Barlow Black"/>
          <w:sz w:val="44"/>
          <w:szCs w:val="44"/>
        </w:rPr>
      </w:pPr>
      <w:r w:rsidRPr="008C6979">
        <w:rPr>
          <w:rFonts w:ascii="Barlow Black" w:hAnsi="Barlow Black"/>
          <w:sz w:val="44"/>
          <w:szCs w:val="44"/>
        </w:rPr>
        <w:t>“</w:t>
      </w:r>
      <w:r w:rsidR="006F6675" w:rsidRPr="008C6979">
        <w:rPr>
          <w:rFonts w:ascii="Barlow Black" w:hAnsi="Barlow Black"/>
          <w:sz w:val="44"/>
          <w:szCs w:val="44"/>
        </w:rPr>
        <w:t xml:space="preserve">La Puglia non è </w:t>
      </w:r>
      <w:r w:rsidR="00BA7AF8" w:rsidRPr="008C6979">
        <w:rPr>
          <w:rFonts w:ascii="Barlow Black" w:hAnsi="Barlow Black"/>
          <w:sz w:val="44"/>
          <w:szCs w:val="44"/>
        </w:rPr>
        <w:t>arid</w:t>
      </w:r>
      <w:r w:rsidR="006F6675" w:rsidRPr="008C6979">
        <w:rPr>
          <w:rFonts w:ascii="Barlow Black" w:hAnsi="Barlow Black"/>
          <w:sz w:val="44"/>
          <w:szCs w:val="44"/>
        </w:rPr>
        <w:t>a</w:t>
      </w:r>
      <w:r w:rsidRPr="008C6979">
        <w:rPr>
          <w:rFonts w:ascii="Barlow Black" w:hAnsi="Barlow Black"/>
          <w:sz w:val="44"/>
          <w:szCs w:val="44"/>
        </w:rPr>
        <w:t>”</w:t>
      </w:r>
    </w:p>
    <w:p w14:paraId="654FC6EC" w14:textId="77777777" w:rsidR="008C6979" w:rsidRDefault="00540910" w:rsidP="008C6979">
      <w:pPr>
        <w:spacing w:after="0" w:line="240" w:lineRule="auto"/>
        <w:jc w:val="center"/>
        <w:rPr>
          <w:rFonts w:ascii="Barlow" w:hAnsi="Barlow"/>
          <w:sz w:val="28"/>
          <w:szCs w:val="28"/>
        </w:rPr>
      </w:pPr>
      <w:r w:rsidRPr="008C6979">
        <w:rPr>
          <w:rFonts w:ascii="Barlow" w:hAnsi="Barlow"/>
          <w:sz w:val="28"/>
          <w:szCs w:val="28"/>
        </w:rPr>
        <w:t xml:space="preserve">Iniziativa privata a sostegno </w:t>
      </w:r>
    </w:p>
    <w:p w14:paraId="52698534" w14:textId="17885C76" w:rsidR="00540910" w:rsidRPr="008C6979" w:rsidRDefault="00540910" w:rsidP="00540910">
      <w:pPr>
        <w:jc w:val="center"/>
        <w:rPr>
          <w:rFonts w:ascii="Barlow" w:hAnsi="Barlow"/>
          <w:sz w:val="28"/>
          <w:szCs w:val="28"/>
        </w:rPr>
      </w:pPr>
      <w:r w:rsidRPr="008C6979">
        <w:rPr>
          <w:rFonts w:ascii="Barlow" w:hAnsi="Barlow"/>
          <w:sz w:val="28"/>
          <w:szCs w:val="28"/>
        </w:rPr>
        <w:t>dei parchi naturali e delle aziende di agricoltura sociale in Puglia</w:t>
      </w:r>
    </w:p>
    <w:p w14:paraId="3381985C" w14:textId="41127F11" w:rsidR="00540910" w:rsidRPr="0033189A" w:rsidRDefault="008C6979" w:rsidP="008C6979">
      <w:pPr>
        <w:jc w:val="center"/>
        <w:rPr>
          <w:rFonts w:ascii="Barlow" w:hAnsi="Barlow"/>
          <w:sz w:val="28"/>
          <w:szCs w:val="28"/>
        </w:rPr>
      </w:pPr>
      <w:r>
        <w:rPr>
          <w:rFonts w:ascii="Barlow" w:hAnsi="Barlow"/>
          <w:sz w:val="28"/>
          <w:szCs w:val="28"/>
        </w:rPr>
        <w:t>-----------</w:t>
      </w:r>
    </w:p>
    <w:p w14:paraId="6B9F35BC" w14:textId="77777777" w:rsidR="008C6979" w:rsidRPr="008C6979" w:rsidRDefault="000D4190" w:rsidP="00540910">
      <w:pPr>
        <w:ind w:left="164" w:right="205"/>
        <w:jc w:val="center"/>
        <w:rPr>
          <w:rFonts w:ascii="Barlow" w:hAnsi="Barlow"/>
          <w:b/>
          <w:bCs/>
          <w:sz w:val="28"/>
          <w:szCs w:val="28"/>
        </w:rPr>
      </w:pPr>
      <w:r w:rsidRPr="008C6979">
        <w:rPr>
          <w:rFonts w:ascii="Barlow" w:hAnsi="Barlow"/>
          <w:b/>
          <w:bCs/>
          <w:sz w:val="28"/>
          <w:szCs w:val="28"/>
        </w:rPr>
        <w:t>INVITO AL</w:t>
      </w:r>
      <w:r w:rsidR="006F6675" w:rsidRPr="008C6979">
        <w:rPr>
          <w:rFonts w:ascii="Barlow" w:hAnsi="Barlow"/>
          <w:b/>
          <w:bCs/>
          <w:sz w:val="28"/>
          <w:szCs w:val="28"/>
        </w:rPr>
        <w:t xml:space="preserve">LA CANDIDATURA </w:t>
      </w:r>
    </w:p>
    <w:p w14:paraId="53A4F2E9" w14:textId="73B2A618" w:rsidR="008C6979" w:rsidRDefault="000D4190" w:rsidP="008C6979">
      <w:pPr>
        <w:ind w:left="164" w:right="205"/>
        <w:jc w:val="center"/>
        <w:rPr>
          <w:rFonts w:ascii="Barlow" w:hAnsi="Barlow"/>
          <w:sz w:val="28"/>
          <w:szCs w:val="28"/>
        </w:rPr>
      </w:pPr>
      <w:r>
        <w:rPr>
          <w:rFonts w:ascii="Barlow" w:hAnsi="Barlow"/>
          <w:sz w:val="28"/>
          <w:szCs w:val="28"/>
        </w:rPr>
        <w:t xml:space="preserve">PER </w:t>
      </w:r>
      <w:r w:rsidR="006F6675" w:rsidRPr="0033189A">
        <w:rPr>
          <w:rFonts w:ascii="Barlow" w:hAnsi="Barlow"/>
          <w:sz w:val="28"/>
          <w:szCs w:val="28"/>
        </w:rPr>
        <w:t xml:space="preserve">LA </w:t>
      </w:r>
      <w:r w:rsidR="00F156DD" w:rsidRPr="0033189A">
        <w:rPr>
          <w:rFonts w:ascii="Barlow" w:hAnsi="Barlow"/>
          <w:sz w:val="28"/>
          <w:szCs w:val="28"/>
        </w:rPr>
        <w:t xml:space="preserve">DONAZIONE </w:t>
      </w:r>
      <w:r w:rsidR="00F156DD">
        <w:rPr>
          <w:rFonts w:ascii="Barlow" w:hAnsi="Barlow"/>
          <w:sz w:val="28"/>
          <w:szCs w:val="28"/>
        </w:rPr>
        <w:t>DI</w:t>
      </w:r>
      <w:r w:rsidR="006F6675" w:rsidRPr="0033189A">
        <w:rPr>
          <w:rFonts w:ascii="Barlow" w:hAnsi="Barlow"/>
          <w:sz w:val="28"/>
          <w:szCs w:val="28"/>
        </w:rPr>
        <w:t xml:space="preserve"> UNA SISTEMA </w:t>
      </w:r>
      <w:r>
        <w:rPr>
          <w:rFonts w:ascii="Barlow" w:hAnsi="Barlow"/>
          <w:sz w:val="28"/>
          <w:szCs w:val="28"/>
        </w:rPr>
        <w:t xml:space="preserve">AGRISMART </w:t>
      </w:r>
    </w:p>
    <w:p w14:paraId="6AE87520" w14:textId="5B7286A9" w:rsidR="008C6979" w:rsidRPr="008C6979" w:rsidRDefault="006F6675" w:rsidP="008C6979">
      <w:pPr>
        <w:ind w:left="164" w:right="205"/>
        <w:jc w:val="center"/>
        <w:rPr>
          <w:rFonts w:ascii="Barlow" w:hAnsi="Barlow"/>
          <w:sz w:val="28"/>
          <w:szCs w:val="28"/>
        </w:rPr>
      </w:pPr>
      <w:r w:rsidRPr="0033189A">
        <w:rPr>
          <w:rFonts w:ascii="Barlow" w:hAnsi="Barlow"/>
          <w:sz w:val="28"/>
          <w:szCs w:val="28"/>
        </w:rPr>
        <w:t>PER L’AGRICOLTURA DI PRECISIONE</w:t>
      </w:r>
      <w:r w:rsidR="008C6979" w:rsidRPr="008C6979">
        <w:rPr>
          <w:rFonts w:ascii="Barlow" w:hAnsi="Barlow"/>
          <w:b/>
          <w:bCs/>
          <w:sz w:val="28"/>
          <w:szCs w:val="28"/>
        </w:rPr>
        <w:t xml:space="preserve"> </w:t>
      </w:r>
    </w:p>
    <w:p w14:paraId="14CEB070" w14:textId="0622CA5B" w:rsidR="008C6979" w:rsidRDefault="008C6979" w:rsidP="008C6979">
      <w:pPr>
        <w:ind w:left="164" w:right="205"/>
        <w:jc w:val="center"/>
        <w:rPr>
          <w:rFonts w:ascii="Barlow" w:hAnsi="Barlow"/>
          <w:sz w:val="28"/>
          <w:szCs w:val="28"/>
        </w:rPr>
      </w:pPr>
      <w:r>
        <w:rPr>
          <w:rFonts w:ascii="Barlow" w:hAnsi="Barlow"/>
          <w:sz w:val="28"/>
          <w:szCs w:val="28"/>
        </w:rPr>
        <w:t>----------</w:t>
      </w:r>
    </w:p>
    <w:p w14:paraId="6D67AAA7" w14:textId="7A07B599" w:rsidR="008C6979" w:rsidRPr="008C6979" w:rsidRDefault="008C6979" w:rsidP="008C6979">
      <w:pPr>
        <w:ind w:left="164" w:right="205"/>
        <w:jc w:val="center"/>
        <w:rPr>
          <w:rFonts w:ascii="Barlow" w:hAnsi="Barlow"/>
          <w:sz w:val="28"/>
          <w:szCs w:val="28"/>
        </w:rPr>
      </w:pPr>
      <w:r w:rsidRPr="008C6979">
        <w:rPr>
          <w:rFonts w:ascii="Barlow" w:hAnsi="Barlow"/>
          <w:sz w:val="28"/>
          <w:szCs w:val="28"/>
        </w:rPr>
        <w:t>AVVISO PUBBLICO</w:t>
      </w:r>
    </w:p>
    <w:p w14:paraId="165542E4" w14:textId="77777777" w:rsidR="00540910" w:rsidRPr="0033189A" w:rsidRDefault="00540910" w:rsidP="00540910">
      <w:pPr>
        <w:ind w:left="164" w:right="205"/>
        <w:jc w:val="center"/>
        <w:rPr>
          <w:rFonts w:ascii="Barlow" w:hAnsi="Barlow"/>
          <w:sz w:val="28"/>
          <w:szCs w:val="28"/>
        </w:rPr>
      </w:pPr>
      <w:r w:rsidRPr="0033189A">
        <w:rPr>
          <w:rFonts w:ascii="Barlow" w:hAnsi="Barlow"/>
          <w:sz w:val="28"/>
          <w:szCs w:val="28"/>
        </w:rPr>
        <w:t>-----------</w:t>
      </w:r>
    </w:p>
    <w:p w14:paraId="5FF3E4E4" w14:textId="10CEE5CA" w:rsidR="00540910" w:rsidRDefault="000D4190" w:rsidP="00540910">
      <w:pPr>
        <w:pStyle w:val="Titolo1"/>
        <w:spacing w:before="230"/>
        <w:ind w:left="0" w:right="39"/>
        <w:rPr>
          <w:rFonts w:ascii="Barlow" w:eastAsiaTheme="minorHAnsi" w:hAnsi="Barlow" w:cstheme="minorBidi"/>
          <w:b w:val="0"/>
          <w:bCs w:val="0"/>
          <w:sz w:val="28"/>
          <w:szCs w:val="28"/>
        </w:rPr>
      </w:pPr>
      <w:r>
        <w:rPr>
          <w:rFonts w:ascii="Barlow" w:eastAsiaTheme="minorHAnsi" w:hAnsi="Barlow" w:cstheme="minorBidi"/>
          <w:b w:val="0"/>
          <w:bCs w:val="0"/>
          <w:sz w:val="28"/>
          <w:szCs w:val="28"/>
        </w:rPr>
        <w:t xml:space="preserve">È UN’INIZIATIVA </w:t>
      </w:r>
      <w:r w:rsidR="006F6675" w:rsidRPr="0033189A">
        <w:rPr>
          <w:rFonts w:ascii="Barlow" w:eastAsiaTheme="minorHAnsi" w:hAnsi="Barlow" w:cstheme="minorBidi"/>
          <w:b w:val="0"/>
          <w:bCs w:val="0"/>
          <w:sz w:val="28"/>
          <w:szCs w:val="28"/>
        </w:rPr>
        <w:t xml:space="preserve">NEETRA PER IL SOCIALE </w:t>
      </w:r>
    </w:p>
    <w:p w14:paraId="01488482" w14:textId="4D9F441F" w:rsidR="0033189A" w:rsidRDefault="008C6979" w:rsidP="00540910">
      <w:pPr>
        <w:pStyle w:val="Titolo1"/>
        <w:spacing w:before="230"/>
        <w:ind w:left="0" w:right="39"/>
        <w:rPr>
          <w:rFonts w:ascii="Barlow" w:eastAsiaTheme="minorHAnsi" w:hAnsi="Barlow" w:cstheme="minorBidi"/>
          <w:b w:val="0"/>
          <w:bCs w:val="0"/>
          <w:sz w:val="28"/>
          <w:szCs w:val="28"/>
        </w:rPr>
      </w:pPr>
      <w:r>
        <w:rPr>
          <w:rFonts w:ascii="Barlow" w:eastAsiaTheme="minorHAnsi" w:hAnsi="Barlow" w:cstheme="minorBidi"/>
          <w:b w:val="0"/>
          <w:bCs w:val="0"/>
          <w:sz w:val="28"/>
          <w:szCs w:val="28"/>
        </w:rPr>
        <w:t>----------</w:t>
      </w:r>
    </w:p>
    <w:p w14:paraId="49DEC8A4" w14:textId="219DA93C" w:rsidR="006F6675" w:rsidRDefault="006F6675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>Art. 1 | Chi è Neetra</w:t>
      </w:r>
    </w:p>
    <w:p w14:paraId="3498D476" w14:textId="1B88F0C3" w:rsidR="006F6675" w:rsidRDefault="006F6675" w:rsidP="008C6979">
      <w:pPr>
        <w:pStyle w:val="Titolo1"/>
        <w:spacing w:before="100" w:beforeAutospacing="1" w:after="120"/>
        <w:ind w:left="0" w:right="39"/>
        <w:jc w:val="both"/>
        <w:rPr>
          <w:rFonts w:ascii="Barlow" w:eastAsiaTheme="minorHAnsi" w:hAnsi="Barlow" w:cstheme="minorBidi"/>
          <w:b w:val="0"/>
          <w:bCs w:val="0"/>
          <w:sz w:val="22"/>
          <w:szCs w:val="22"/>
        </w:rPr>
      </w:pPr>
      <w:r w:rsidRPr="006F6675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Neetra S.r.l. è un’azienda italiana di calibro internazionale operante nella progettazione, produzione e vendita di tecnologie BROADCAST, ISM e IoT. Grazie ad un team di ingegneri e tecnici specializzati, con oltre trent’anni di esperienza nel campo del Broadcasting, delle Telecomunicazioni digitali e delle applicazioni a Radiofrequenza e Micro-onde per il campo Industriale, Scientifico e Medicale (ISM), Neetra vanta un eccellente know- </w:t>
      </w:r>
      <w:proofErr w:type="spellStart"/>
      <w:r w:rsidRPr="006F6675">
        <w:rPr>
          <w:rFonts w:ascii="Barlow" w:eastAsiaTheme="minorHAnsi" w:hAnsi="Barlow" w:cstheme="minorBidi"/>
          <w:b w:val="0"/>
          <w:bCs w:val="0"/>
          <w:sz w:val="22"/>
          <w:szCs w:val="22"/>
        </w:rPr>
        <w:t>how</w:t>
      </w:r>
      <w:proofErr w:type="spellEnd"/>
      <w:r w:rsidRPr="006F6675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 specialistico che la rende un partner affidabile nello sviluppo di soluzioni tecnologiche innovative ammirate a livello mondiale. </w:t>
      </w:r>
    </w:p>
    <w:p w14:paraId="2C1E9426" w14:textId="661B93E6" w:rsidR="006F6675" w:rsidRPr="006F6675" w:rsidRDefault="006F6675" w:rsidP="008C6979">
      <w:pPr>
        <w:pStyle w:val="Titolo1"/>
        <w:spacing w:before="100" w:beforeAutospacing="1" w:after="120"/>
        <w:ind w:left="0" w:right="39"/>
        <w:jc w:val="both"/>
        <w:rPr>
          <w:rFonts w:ascii="Barlow" w:eastAsiaTheme="minorHAnsi" w:hAnsi="Barlow" w:cstheme="minorBidi"/>
          <w:b w:val="0"/>
          <w:bCs w:val="0"/>
          <w:sz w:val="22"/>
          <w:szCs w:val="22"/>
        </w:rPr>
      </w:pPr>
      <w:r w:rsidRPr="006F6675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Neetra, oggi, è anche impegnata nello sviluppo di applicazioni tecnologicamente avanzate esplorando le nuove frontiere dell’Internet of </w:t>
      </w:r>
      <w:proofErr w:type="spellStart"/>
      <w:r w:rsidRPr="006F6675">
        <w:rPr>
          <w:rFonts w:ascii="Barlow" w:eastAsiaTheme="minorHAnsi" w:hAnsi="Barlow" w:cstheme="minorBidi"/>
          <w:b w:val="0"/>
          <w:bCs w:val="0"/>
          <w:sz w:val="22"/>
          <w:szCs w:val="22"/>
        </w:rPr>
        <w:t>Things</w:t>
      </w:r>
      <w:proofErr w:type="spellEnd"/>
      <w:r w:rsidRPr="006F6675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 (IoT).</w:t>
      </w:r>
    </w:p>
    <w:p w14:paraId="7D6F0784" w14:textId="7C686A10" w:rsidR="006F6675" w:rsidRDefault="006F6675" w:rsidP="008C6979">
      <w:pPr>
        <w:pStyle w:val="Titolo1"/>
        <w:spacing w:before="100" w:beforeAutospacing="1" w:after="120"/>
        <w:ind w:left="0" w:right="40"/>
        <w:jc w:val="both"/>
        <w:rPr>
          <w:sz w:val="22"/>
          <w:szCs w:val="22"/>
        </w:rPr>
      </w:pPr>
      <w:r>
        <w:rPr>
          <w:sz w:val="22"/>
          <w:szCs w:val="22"/>
        </w:rPr>
        <w:t>Art. 2 | Cos’è AGRISMART</w:t>
      </w:r>
    </w:p>
    <w:p w14:paraId="47CCA5E9" w14:textId="7A97FBF7" w:rsidR="00E21C7E" w:rsidRDefault="00E21C7E" w:rsidP="008C6979">
      <w:pPr>
        <w:pStyle w:val="Titolo1"/>
        <w:spacing w:before="100" w:beforeAutospacing="1" w:after="120"/>
        <w:ind w:left="0" w:right="39"/>
        <w:jc w:val="both"/>
        <w:rPr>
          <w:rFonts w:ascii="Barlow" w:eastAsiaTheme="minorHAnsi" w:hAnsi="Barlow" w:cstheme="minorBidi"/>
          <w:b w:val="0"/>
          <w:bCs w:val="0"/>
          <w:sz w:val="22"/>
          <w:szCs w:val="22"/>
        </w:rPr>
      </w:pPr>
      <w:r>
        <w:rPr>
          <w:rFonts w:ascii="Barlow" w:eastAsiaTheme="minorHAnsi" w:hAnsi="Barlow" w:cstheme="minorBidi"/>
          <w:b w:val="0"/>
          <w:bCs w:val="0"/>
          <w:sz w:val="22"/>
          <w:szCs w:val="22"/>
        </w:rPr>
        <w:t>Neetra, negli ultimi anni ha investito fortemente sull’innovazione tecnologica in agricoltura, per aiutare le imprese agricole a migliorare la sostenibilità del proprio operato, ideando soluzioni capaci di contenere i consumi di acqua, bene sempre più prezioso, e di monitorare le condizioni del campo per l’individuazione preventiva dei principali stress, biotici ed abiotici, delle piante.</w:t>
      </w:r>
    </w:p>
    <w:p w14:paraId="2F0676BB" w14:textId="56101E65" w:rsidR="00540910" w:rsidRPr="0033189A" w:rsidRDefault="00292F68" w:rsidP="008C6979">
      <w:pPr>
        <w:pStyle w:val="Titolo1"/>
        <w:spacing w:before="100" w:beforeAutospacing="1" w:after="120"/>
        <w:ind w:left="0" w:right="39"/>
        <w:jc w:val="both"/>
        <w:rPr>
          <w:rFonts w:ascii="Barlow" w:eastAsiaTheme="minorHAnsi" w:hAnsi="Barlow" w:cstheme="minorBidi"/>
          <w:b w:val="0"/>
          <w:bCs w:val="0"/>
          <w:sz w:val="22"/>
          <w:szCs w:val="22"/>
        </w:rPr>
      </w:pPr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AGRISMART - </w:t>
      </w:r>
      <w:proofErr w:type="spellStart"/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>Managing</w:t>
      </w:r>
      <w:proofErr w:type="spellEnd"/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 </w:t>
      </w:r>
      <w:proofErr w:type="spellStart"/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>Cultivation</w:t>
      </w:r>
      <w:proofErr w:type="spellEnd"/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 è un sistema tecnologicamente avanzato in grado di rilevare e misurare dati di estremo interesse per </w:t>
      </w:r>
      <w:r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tutti coloro che hanno a cuore la salute del proprio appezzamento di terra. È uno strumento di fondamentale </w:t>
      </w:r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>utili</w:t>
      </w:r>
      <w:r>
        <w:rPr>
          <w:rFonts w:ascii="Barlow" w:eastAsiaTheme="minorHAnsi" w:hAnsi="Barlow" w:cstheme="minorBidi"/>
          <w:b w:val="0"/>
          <w:bCs w:val="0"/>
          <w:sz w:val="22"/>
          <w:szCs w:val="22"/>
        </w:rPr>
        <w:t>tà</w:t>
      </w:r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 </w:t>
      </w:r>
      <w:r>
        <w:rPr>
          <w:rFonts w:ascii="Barlow" w:eastAsiaTheme="minorHAnsi" w:hAnsi="Barlow" w:cstheme="minorBidi"/>
          <w:b w:val="0"/>
          <w:bCs w:val="0"/>
          <w:sz w:val="22"/>
          <w:szCs w:val="22"/>
        </w:rPr>
        <w:t>per</w:t>
      </w:r>
      <w:r w:rsidRPr="00292F68"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 una più corretta ed efficiente gestione del campo e della produzione</w:t>
      </w:r>
      <w:r>
        <w:rPr>
          <w:rFonts w:ascii="Barlow" w:eastAsiaTheme="minorHAnsi" w:hAnsi="Barlow" w:cstheme="minorBidi"/>
          <w:b w:val="0"/>
          <w:bCs w:val="0"/>
          <w:sz w:val="22"/>
          <w:szCs w:val="22"/>
        </w:rPr>
        <w:t xml:space="preserve">, nonché per il monitoraggio di aree pubbliche di particolare interesse naturalistico. Il sistema si basa su una o più centraline di rilevazione, posizionate tramite apposite installazioni, un sistema software di gestione dei dati rilevati ed una connessione dati continua su specifiche reti, per consentire l’uso a distanza dei dati rilevati in loco. </w:t>
      </w:r>
    </w:p>
    <w:p w14:paraId="57AFA9B9" w14:textId="5206F950" w:rsidR="00292F68" w:rsidRDefault="00292F68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Art. 3 | </w:t>
      </w:r>
      <w:r w:rsidR="000D4190">
        <w:rPr>
          <w:sz w:val="22"/>
          <w:szCs w:val="22"/>
        </w:rPr>
        <w:t>Finalità e d</w:t>
      </w:r>
      <w:r>
        <w:rPr>
          <w:sz w:val="22"/>
          <w:szCs w:val="22"/>
        </w:rPr>
        <w:t>escrizione dell’iniziativa “La Puglia non è arida”</w:t>
      </w:r>
    </w:p>
    <w:p w14:paraId="6CFC4BC7" w14:textId="312B1843" w:rsidR="003A0FAD" w:rsidRDefault="00A92C03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 xml:space="preserve">Neetra, nel rinforzare le proprie iniziative di impegno sociale, intende </w:t>
      </w:r>
      <w:r w:rsidRPr="00F156DD">
        <w:rPr>
          <w:rFonts w:ascii="Barlow" w:hAnsi="Barlow"/>
        </w:rPr>
        <w:t xml:space="preserve">individuare </w:t>
      </w:r>
      <w:r w:rsidR="00F156DD" w:rsidRPr="00F156DD">
        <w:rPr>
          <w:rFonts w:ascii="Barlow" w:hAnsi="Barlow"/>
        </w:rPr>
        <w:t xml:space="preserve">tre </w:t>
      </w:r>
      <w:r w:rsidRPr="00F156DD">
        <w:rPr>
          <w:rFonts w:ascii="Barlow" w:hAnsi="Barlow"/>
        </w:rPr>
        <w:t xml:space="preserve">organizzazioni, significative dal punto di vista etico e sociale della propria mission istituzionale, a ciascuna delle quali </w:t>
      </w:r>
      <w:r w:rsidR="00F156DD">
        <w:rPr>
          <w:rFonts w:ascii="Barlow" w:hAnsi="Barlow"/>
        </w:rPr>
        <w:t xml:space="preserve">offrire </w:t>
      </w:r>
      <w:r w:rsidRPr="00F156DD">
        <w:rPr>
          <w:rFonts w:ascii="Barlow" w:hAnsi="Barlow"/>
        </w:rPr>
        <w:t>un sistema AGRISMART.</w:t>
      </w:r>
      <w:r w:rsidR="003A0FAD">
        <w:rPr>
          <w:rFonts w:ascii="Barlow" w:hAnsi="Barlow"/>
        </w:rPr>
        <w:t xml:space="preserve"> </w:t>
      </w:r>
    </w:p>
    <w:p w14:paraId="461A3D6B" w14:textId="331ECE65" w:rsidR="00540910" w:rsidRDefault="003A0FAD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 xml:space="preserve">Tale iniziativa si intitola “La Puglia non è arida”, per evidenziare come la consapevolezza diffusa delle utilità sociali </w:t>
      </w:r>
      <w:r w:rsidR="000D4190">
        <w:rPr>
          <w:rFonts w:ascii="Barlow" w:hAnsi="Barlow"/>
        </w:rPr>
        <w:t xml:space="preserve">ed ambientali </w:t>
      </w:r>
      <w:r>
        <w:rPr>
          <w:rFonts w:ascii="Barlow" w:hAnsi="Barlow"/>
        </w:rPr>
        <w:t xml:space="preserve">racchiuse in certe tipologie di attività, debba sempre più essere resa nota e sostenuta. </w:t>
      </w:r>
    </w:p>
    <w:p w14:paraId="5F463ADD" w14:textId="5BCC94ED" w:rsidR="003A0FAD" w:rsidRDefault="003A0FAD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>Rispetto per l’ambiente, lotta al consumo smodato delle risorse naturali e impegno sociale sono per Neetra valori imprescindibili a cui ogni tessuto socio-economico dovrebbe continuativamente fare riferimento</w:t>
      </w:r>
      <w:r w:rsidR="000D4190">
        <w:rPr>
          <w:rFonts w:ascii="Barlow" w:hAnsi="Barlow"/>
        </w:rPr>
        <w:t>, in uno sforzo continuo di attenzione alla sostenibilità; ambientale, sociale, culturale</w:t>
      </w:r>
      <w:r>
        <w:rPr>
          <w:rFonts w:ascii="Barlow" w:hAnsi="Barlow"/>
        </w:rPr>
        <w:t xml:space="preserve">. </w:t>
      </w:r>
    </w:p>
    <w:p w14:paraId="1ED3737D" w14:textId="326BC2D6" w:rsidR="00A92C03" w:rsidRDefault="00A92C03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>Si intende</w:t>
      </w:r>
      <w:r w:rsidR="003A0FAD">
        <w:rPr>
          <w:rFonts w:ascii="Barlow" w:hAnsi="Barlow"/>
        </w:rPr>
        <w:t>, con questa iniziativa,</w:t>
      </w:r>
      <w:r>
        <w:rPr>
          <w:rFonts w:ascii="Barlow" w:hAnsi="Barlow"/>
        </w:rPr>
        <w:t xml:space="preserve"> favorire l’operato delle organizzazioni </w:t>
      </w:r>
      <w:r w:rsidR="000D4190">
        <w:rPr>
          <w:rFonts w:ascii="Barlow" w:hAnsi="Barlow"/>
        </w:rPr>
        <w:t xml:space="preserve">che saranno </w:t>
      </w:r>
      <w:r>
        <w:rPr>
          <w:rFonts w:ascii="Barlow" w:hAnsi="Barlow"/>
        </w:rPr>
        <w:t xml:space="preserve">selezionate, dotandole di un sistema che possa offrire loro concreti vantaggi </w:t>
      </w:r>
      <w:r w:rsidR="000D4190">
        <w:rPr>
          <w:rFonts w:ascii="Barlow" w:hAnsi="Barlow"/>
        </w:rPr>
        <w:t>a</w:t>
      </w:r>
      <w:r>
        <w:rPr>
          <w:rFonts w:ascii="Barlow" w:hAnsi="Barlow"/>
        </w:rPr>
        <w:t xml:space="preserve">lla loro operatività e </w:t>
      </w:r>
      <w:r w:rsidR="000D4190">
        <w:rPr>
          <w:rFonts w:ascii="Barlow" w:hAnsi="Barlow"/>
        </w:rPr>
        <w:t>a</w:t>
      </w:r>
      <w:r>
        <w:rPr>
          <w:rFonts w:ascii="Barlow" w:hAnsi="Barlow"/>
        </w:rPr>
        <w:t>lla loro utilità, mettendole in condizioni di agire più positivamente in relazione alle proprie finalità sociali ed ambientali.</w:t>
      </w:r>
    </w:p>
    <w:p w14:paraId="44FE950A" w14:textId="202F69E4" w:rsidR="00A92C03" w:rsidRDefault="00A92C03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A92C03">
        <w:rPr>
          <w:rFonts w:ascii="Barlow" w:hAnsi="Barlow"/>
        </w:rPr>
        <w:t>A tal proposito Neetra pubblica il presente invito</w:t>
      </w:r>
      <w:r>
        <w:rPr>
          <w:rFonts w:ascii="Barlow" w:hAnsi="Barlow"/>
        </w:rPr>
        <w:t>,</w:t>
      </w:r>
      <w:r w:rsidRPr="00A92C03">
        <w:rPr>
          <w:rFonts w:ascii="Barlow" w:hAnsi="Barlow"/>
        </w:rPr>
        <w:t xml:space="preserve"> per </w:t>
      </w:r>
      <w:r w:rsidR="003A0FAD">
        <w:rPr>
          <w:rFonts w:ascii="Barlow" w:hAnsi="Barlow"/>
        </w:rPr>
        <w:t>sostenere questi importanti operatori</w:t>
      </w:r>
      <w:r w:rsidR="00C82902">
        <w:rPr>
          <w:rFonts w:ascii="Barlow" w:hAnsi="Barlow"/>
        </w:rPr>
        <w:t xml:space="preserve">, </w:t>
      </w:r>
      <w:r w:rsidRPr="00A92C03">
        <w:rPr>
          <w:rFonts w:ascii="Barlow" w:hAnsi="Barlow"/>
        </w:rPr>
        <w:t>dar voce alle</w:t>
      </w:r>
      <w:r>
        <w:rPr>
          <w:rFonts w:ascii="Barlow" w:hAnsi="Barlow"/>
        </w:rPr>
        <w:t xml:space="preserve"> suddette tipologie di organizzazioni</w:t>
      </w:r>
      <w:r w:rsidR="003A0FAD">
        <w:rPr>
          <w:rFonts w:ascii="Barlow" w:hAnsi="Barlow"/>
        </w:rPr>
        <w:t xml:space="preserve">, e </w:t>
      </w:r>
      <w:r w:rsidR="00C82902">
        <w:rPr>
          <w:rFonts w:ascii="Barlow" w:hAnsi="Barlow"/>
        </w:rPr>
        <w:t xml:space="preserve">contribuire al miglioramento della qualità del territorio, e sviluppare la propria responsabilità sociale. </w:t>
      </w:r>
    </w:p>
    <w:p w14:paraId="1D127C9F" w14:textId="141F7178" w:rsidR="00C82902" w:rsidRDefault="00C82902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>Art. 4 | Caratteristiche dei proponenti</w:t>
      </w:r>
    </w:p>
    <w:p w14:paraId="0887046D" w14:textId="0AD1C5EA" w:rsidR="00C82902" w:rsidRDefault="00C82902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>Possono aderire a questo invito organizzazioni:</w:t>
      </w:r>
    </w:p>
    <w:p w14:paraId="1FD9B439" w14:textId="243BE5C0" w:rsidR="00C82902" w:rsidRDefault="00C82902" w:rsidP="007D421C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Che sviluppino programmi</w:t>
      </w:r>
      <w:r w:rsidR="000D4190">
        <w:rPr>
          <w:rFonts w:ascii="Barlow" w:hAnsi="Barlow"/>
        </w:rPr>
        <w:t>, iniziative o progetti</w:t>
      </w:r>
      <w:r>
        <w:rPr>
          <w:rFonts w:ascii="Barlow" w:hAnsi="Barlow"/>
        </w:rPr>
        <w:t xml:space="preserve"> di agricoltura sociale;</w:t>
      </w:r>
    </w:p>
    <w:p w14:paraId="6EEE094F" w14:textId="27DDDD1D" w:rsidR="00C82902" w:rsidRDefault="00C82902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Che sviluppino programmi</w:t>
      </w:r>
      <w:r w:rsidR="000D4190">
        <w:rPr>
          <w:rFonts w:ascii="Barlow" w:hAnsi="Barlow"/>
        </w:rPr>
        <w:t xml:space="preserve">, iniziative o progetti </w:t>
      </w:r>
      <w:r>
        <w:rPr>
          <w:rFonts w:ascii="Barlow" w:hAnsi="Barlow"/>
        </w:rPr>
        <w:t>di tutela ambientale;</w:t>
      </w:r>
    </w:p>
    <w:p w14:paraId="52F22232" w14:textId="2643BA82" w:rsidR="00C82902" w:rsidRDefault="00C82902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Che presentino nei propri statuti, un impegno alla sostenibilità.</w:t>
      </w:r>
    </w:p>
    <w:p w14:paraId="0F56D3BD" w14:textId="1DFAB891" w:rsidR="00C82902" w:rsidRDefault="00C82902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>Tali organizzazioni possono essere:</w:t>
      </w:r>
    </w:p>
    <w:p w14:paraId="36876506" w14:textId="37AEA3A5" w:rsidR="00C82902" w:rsidRDefault="00C82902" w:rsidP="007D421C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Pubbliche;</w:t>
      </w:r>
    </w:p>
    <w:p w14:paraId="41C8D1E6" w14:textId="28B8F9A6" w:rsidR="00C82902" w:rsidRDefault="00C82902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Private;</w:t>
      </w:r>
    </w:p>
    <w:p w14:paraId="5B4E1644" w14:textId="3CF90867" w:rsidR="00C82902" w:rsidRDefault="00C82902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Afferenti al terzo settore</w:t>
      </w:r>
      <w:r w:rsidR="00950E7F">
        <w:rPr>
          <w:rFonts w:ascii="Barlow" w:hAnsi="Barlow"/>
        </w:rPr>
        <w:t>;</w:t>
      </w:r>
    </w:p>
    <w:p w14:paraId="781F5AB1" w14:textId="3F8B4716" w:rsidR="000D4190" w:rsidRPr="000D4190" w:rsidRDefault="00950E7F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Enti ecclesiastici.</w:t>
      </w:r>
    </w:p>
    <w:p w14:paraId="750E889D" w14:textId="5F72C271" w:rsidR="00ED1E2A" w:rsidRDefault="00ED1E2A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>Art. 5 | Come rispondere all’invito</w:t>
      </w:r>
    </w:p>
    <w:p w14:paraId="5EEEC0A5" w14:textId="672E1410" w:rsidR="00ED1E2A" w:rsidRPr="00ED1E2A" w:rsidRDefault="00ED1E2A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ED1E2A">
        <w:rPr>
          <w:rFonts w:ascii="Barlow" w:hAnsi="Barlow"/>
        </w:rPr>
        <w:t xml:space="preserve">I proponenti dovranno </w:t>
      </w:r>
      <w:r w:rsidR="00C61ED8">
        <w:rPr>
          <w:rFonts w:ascii="Barlow" w:hAnsi="Barlow"/>
        </w:rPr>
        <w:t xml:space="preserve">compilare la </w:t>
      </w:r>
      <w:r w:rsidR="00C61ED8" w:rsidRPr="000D4190">
        <w:rPr>
          <w:rFonts w:ascii="Barlow" w:hAnsi="Barlow"/>
          <w:b/>
          <w:bCs/>
        </w:rPr>
        <w:t>scheda di candidatura</w:t>
      </w:r>
      <w:r w:rsidR="00C61ED8">
        <w:rPr>
          <w:rFonts w:ascii="Barlow" w:hAnsi="Barlow"/>
        </w:rPr>
        <w:t xml:space="preserve"> allegata al presente invito</w:t>
      </w:r>
      <w:r w:rsidR="00950E7F">
        <w:rPr>
          <w:rFonts w:ascii="Barlow" w:hAnsi="Barlow"/>
        </w:rPr>
        <w:t xml:space="preserve"> avendo cura di </w:t>
      </w:r>
      <w:r w:rsidRPr="00ED1E2A">
        <w:rPr>
          <w:rFonts w:ascii="Barlow" w:hAnsi="Barlow"/>
        </w:rPr>
        <w:t>rispettare le seguenti linee guida:</w:t>
      </w:r>
    </w:p>
    <w:p w14:paraId="086151B0" w14:textId="5A554459" w:rsidR="00ED1E2A" w:rsidRPr="00ED1E2A" w:rsidRDefault="00950E7F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>La descrizione delle attività o progetti di natura sociale o ambientale, dovrà essere trasparente</w:t>
      </w:r>
      <w:r w:rsidR="00FF221C">
        <w:rPr>
          <w:rFonts w:ascii="Barlow" w:hAnsi="Barlow"/>
        </w:rPr>
        <w:t>, specie nelle indicazioni quantitative</w:t>
      </w:r>
      <w:r w:rsidR="000D4190">
        <w:rPr>
          <w:rFonts w:ascii="Barlow" w:hAnsi="Barlow"/>
        </w:rPr>
        <w:t xml:space="preserve"> o economiche</w:t>
      </w:r>
      <w:r w:rsidR="00FF221C">
        <w:rPr>
          <w:rFonts w:ascii="Barlow" w:hAnsi="Barlow"/>
        </w:rPr>
        <w:t>,</w:t>
      </w:r>
      <w:r>
        <w:rPr>
          <w:rFonts w:ascii="Barlow" w:hAnsi="Barlow"/>
        </w:rPr>
        <w:t xml:space="preserve"> e dare evidenza delle reali esigenze di </w:t>
      </w:r>
      <w:r w:rsidR="000D4190">
        <w:rPr>
          <w:rFonts w:ascii="Barlow" w:hAnsi="Barlow"/>
        </w:rPr>
        <w:t xml:space="preserve">attuazione o </w:t>
      </w:r>
      <w:r>
        <w:rPr>
          <w:rFonts w:ascii="Barlow" w:hAnsi="Barlow"/>
        </w:rPr>
        <w:t>gestione</w:t>
      </w:r>
      <w:r w:rsidR="00ED1E2A" w:rsidRPr="00ED1E2A">
        <w:rPr>
          <w:rFonts w:ascii="Barlow" w:hAnsi="Barlow"/>
        </w:rPr>
        <w:t>;</w:t>
      </w:r>
    </w:p>
    <w:p w14:paraId="188774F4" w14:textId="673D33E2" w:rsidR="00ED1E2A" w:rsidRPr="00ED1E2A" w:rsidRDefault="00950E7F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 xml:space="preserve">La candidatura all’ottenimento </w:t>
      </w:r>
      <w:r w:rsidRPr="008C6979">
        <w:rPr>
          <w:rFonts w:ascii="Barlow" w:hAnsi="Barlow"/>
        </w:rPr>
        <w:t>della donazione</w:t>
      </w:r>
      <w:r>
        <w:rPr>
          <w:rFonts w:ascii="Barlow" w:hAnsi="Barlow"/>
        </w:rPr>
        <w:t xml:space="preserve"> dovrà </w:t>
      </w:r>
      <w:r w:rsidR="00FF221C">
        <w:rPr>
          <w:rFonts w:ascii="Barlow" w:hAnsi="Barlow"/>
        </w:rPr>
        <w:t>contemplare un impegno al sostegno della visibilità della stessa</w:t>
      </w:r>
      <w:r w:rsidR="00ED1E2A" w:rsidRPr="00ED1E2A">
        <w:rPr>
          <w:rFonts w:ascii="Barlow" w:hAnsi="Barlow"/>
        </w:rPr>
        <w:t>;</w:t>
      </w:r>
    </w:p>
    <w:p w14:paraId="1F9E67F8" w14:textId="1B1F0D9C" w:rsidR="00ED1E2A" w:rsidRPr="00ED1E2A" w:rsidRDefault="00FF221C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 xml:space="preserve">I candidati si impegnano sin d’ora a </w:t>
      </w:r>
      <w:r w:rsidR="00ED1E2A" w:rsidRPr="00ED1E2A">
        <w:rPr>
          <w:rFonts w:ascii="Barlow" w:hAnsi="Barlow"/>
        </w:rPr>
        <w:t>dare supporto a</w:t>
      </w:r>
      <w:r>
        <w:rPr>
          <w:rFonts w:ascii="Barlow" w:hAnsi="Barlow"/>
        </w:rPr>
        <w:t xml:space="preserve">l personale della Neetra </w:t>
      </w:r>
      <w:r w:rsidR="00ED1E2A" w:rsidRPr="00ED1E2A">
        <w:rPr>
          <w:rFonts w:ascii="Barlow" w:hAnsi="Barlow"/>
        </w:rPr>
        <w:t xml:space="preserve">negli aspetti logistici (indicare </w:t>
      </w:r>
      <w:r>
        <w:rPr>
          <w:rFonts w:ascii="Barlow" w:hAnsi="Barlow"/>
        </w:rPr>
        <w:t xml:space="preserve">correttamente </w:t>
      </w:r>
      <w:r w:rsidR="00ED1E2A" w:rsidRPr="00ED1E2A">
        <w:rPr>
          <w:rFonts w:ascii="Barlow" w:hAnsi="Barlow"/>
        </w:rPr>
        <w:t xml:space="preserve">i luoghi e </w:t>
      </w:r>
      <w:r>
        <w:rPr>
          <w:rFonts w:ascii="Barlow" w:hAnsi="Barlow"/>
        </w:rPr>
        <w:t>le specificità delle aree di destinazione) ed operativi dell’installazione</w:t>
      </w:r>
      <w:r w:rsidR="00ED1E2A" w:rsidRPr="00ED1E2A">
        <w:rPr>
          <w:rFonts w:ascii="Barlow" w:hAnsi="Barlow"/>
        </w:rPr>
        <w:t>;</w:t>
      </w:r>
    </w:p>
    <w:p w14:paraId="1B0758D5" w14:textId="2415303B" w:rsidR="00ED1E2A" w:rsidRPr="00ED1E2A" w:rsidRDefault="00FF221C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 xml:space="preserve">I candidati si impegnano ad utilizzare fattivamente i benefici del sistema per </w:t>
      </w:r>
      <w:r w:rsidRPr="008C6979">
        <w:rPr>
          <w:rFonts w:ascii="Barlow" w:hAnsi="Barlow"/>
        </w:rPr>
        <w:t>un tempo non inferiore a due anni</w:t>
      </w:r>
      <w:r w:rsidR="00ED1E2A" w:rsidRPr="00ED1E2A">
        <w:rPr>
          <w:rFonts w:ascii="Barlow" w:hAnsi="Barlow"/>
        </w:rPr>
        <w:t>.</w:t>
      </w:r>
    </w:p>
    <w:p w14:paraId="7EFE5344" w14:textId="599FCCDC" w:rsidR="00FF221C" w:rsidRDefault="00FF221C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912C69">
        <w:rPr>
          <w:sz w:val="22"/>
          <w:szCs w:val="22"/>
        </w:rPr>
        <w:t>6</w:t>
      </w:r>
      <w:r>
        <w:rPr>
          <w:sz w:val="22"/>
          <w:szCs w:val="22"/>
        </w:rPr>
        <w:t xml:space="preserve"> | Criteri di valutazione delle candidature</w:t>
      </w:r>
    </w:p>
    <w:p w14:paraId="2507E1CA" w14:textId="51092DE6" w:rsidR="00FF221C" w:rsidRPr="00FF221C" w:rsidRDefault="00FF221C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FF221C">
        <w:rPr>
          <w:rFonts w:ascii="Barlow" w:hAnsi="Barlow"/>
        </w:rPr>
        <w:t xml:space="preserve">La valutazione in merito alle idee progettuali avverrà attraverso l’attribuzione di un punteggio ad opera </w:t>
      </w:r>
      <w:r>
        <w:rPr>
          <w:rFonts w:ascii="Barlow" w:hAnsi="Barlow"/>
        </w:rPr>
        <w:t>di una commissione interna alla Neetra</w:t>
      </w:r>
      <w:r w:rsidRPr="00FF221C">
        <w:rPr>
          <w:rFonts w:ascii="Barlow" w:hAnsi="Barlow"/>
        </w:rPr>
        <w:t>, che terrà conto dei seguenti criteri</w:t>
      </w:r>
      <w:r>
        <w:rPr>
          <w:rFonts w:ascii="Barlow" w:hAnsi="Barlow"/>
        </w:rPr>
        <w:t xml:space="preserve"> (tra parentesi il relativo punteggio)</w:t>
      </w:r>
      <w:r w:rsidRPr="00FF221C">
        <w:rPr>
          <w:rFonts w:ascii="Barlow" w:hAnsi="Barlow"/>
        </w:rPr>
        <w:t>:</w:t>
      </w:r>
    </w:p>
    <w:p w14:paraId="3A6DD7E0" w14:textId="728C2E38" w:rsidR="00FF221C" w:rsidRPr="00FF221C" w:rsidRDefault="00FF221C" w:rsidP="007D421C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Barlow" w:hAnsi="Barlow"/>
        </w:rPr>
      </w:pPr>
      <w:r w:rsidRPr="00FF221C">
        <w:rPr>
          <w:rFonts w:ascii="Barlow" w:hAnsi="Barlow"/>
        </w:rPr>
        <w:t xml:space="preserve">adeguatezza dei contenuti </w:t>
      </w:r>
      <w:r>
        <w:rPr>
          <w:rFonts w:ascii="Barlow" w:hAnsi="Barlow"/>
        </w:rPr>
        <w:t xml:space="preserve">proposti </w:t>
      </w:r>
      <w:r w:rsidRPr="00FF221C">
        <w:rPr>
          <w:rFonts w:ascii="Barlow" w:hAnsi="Barlow"/>
        </w:rPr>
        <w:t xml:space="preserve">con </w:t>
      </w:r>
      <w:r>
        <w:rPr>
          <w:rFonts w:ascii="Barlow" w:hAnsi="Barlow"/>
        </w:rPr>
        <w:t xml:space="preserve">l’iniziativa “La Puglia non è arida” </w:t>
      </w:r>
      <w:r w:rsidRPr="00FF221C">
        <w:rPr>
          <w:rFonts w:ascii="Barlow" w:hAnsi="Barlow"/>
        </w:rPr>
        <w:t>(0-10);</w:t>
      </w:r>
    </w:p>
    <w:p w14:paraId="22FF8FE2" w14:textId="771B9CAC" w:rsidR="00FF221C" w:rsidRPr="00FF221C" w:rsidRDefault="00FF221C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 w:rsidRPr="00FF221C">
        <w:rPr>
          <w:rFonts w:ascii="Barlow" w:hAnsi="Barlow"/>
        </w:rPr>
        <w:t xml:space="preserve">coerenza </w:t>
      </w:r>
      <w:r>
        <w:rPr>
          <w:rFonts w:ascii="Barlow" w:hAnsi="Barlow"/>
        </w:rPr>
        <w:t xml:space="preserve">delle attività o progetti svolti, </w:t>
      </w:r>
      <w:r w:rsidRPr="00FF221C">
        <w:rPr>
          <w:rFonts w:ascii="Barlow" w:hAnsi="Barlow"/>
        </w:rPr>
        <w:t xml:space="preserve">con le problematiche e le necessità del territorio </w:t>
      </w:r>
      <w:r>
        <w:rPr>
          <w:rFonts w:ascii="Barlow" w:hAnsi="Barlow"/>
        </w:rPr>
        <w:t xml:space="preserve">in cui incide il </w:t>
      </w:r>
      <w:r w:rsidRPr="00FF221C">
        <w:rPr>
          <w:rFonts w:ascii="Barlow" w:hAnsi="Barlow"/>
        </w:rPr>
        <w:t>campo</w:t>
      </w:r>
      <w:r w:rsidR="000D4190">
        <w:rPr>
          <w:rFonts w:ascii="Barlow" w:hAnsi="Barlow"/>
        </w:rPr>
        <w:t xml:space="preserve"> (area)</w:t>
      </w:r>
      <w:r w:rsidRPr="00FF221C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di installazione </w:t>
      </w:r>
      <w:r w:rsidRPr="00FF221C">
        <w:rPr>
          <w:rFonts w:ascii="Barlow" w:hAnsi="Barlow"/>
        </w:rPr>
        <w:t>(0-10);</w:t>
      </w:r>
    </w:p>
    <w:p w14:paraId="413F8CF8" w14:textId="027E8CC3" w:rsidR="00FF221C" w:rsidRPr="00FF221C" w:rsidRDefault="00FF221C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 w:rsidRPr="00FF221C">
        <w:rPr>
          <w:rFonts w:ascii="Barlow" w:hAnsi="Barlow"/>
        </w:rPr>
        <w:t xml:space="preserve">capacità </w:t>
      </w:r>
      <w:r>
        <w:rPr>
          <w:rFonts w:ascii="Barlow" w:hAnsi="Barlow"/>
        </w:rPr>
        <w:t xml:space="preserve">dei candidati </w:t>
      </w:r>
      <w:r w:rsidRPr="00FF221C">
        <w:rPr>
          <w:rFonts w:ascii="Barlow" w:hAnsi="Barlow"/>
        </w:rPr>
        <w:t>di dar vita a</w:t>
      </w:r>
      <w:r>
        <w:rPr>
          <w:rFonts w:ascii="Barlow" w:hAnsi="Barlow"/>
        </w:rPr>
        <w:t>d</w:t>
      </w:r>
      <w:r w:rsidRPr="00FF221C">
        <w:rPr>
          <w:rFonts w:ascii="Barlow" w:hAnsi="Barlow"/>
        </w:rPr>
        <w:t xml:space="preserve"> </w:t>
      </w:r>
      <w:r>
        <w:rPr>
          <w:rFonts w:ascii="Barlow" w:hAnsi="Barlow"/>
        </w:rPr>
        <w:t xml:space="preserve">effetti moltiplicatori dei benefici portati dai sistemi AGRISMART eventualmente installati </w:t>
      </w:r>
      <w:r w:rsidRPr="00FF221C">
        <w:rPr>
          <w:rFonts w:ascii="Barlow" w:hAnsi="Barlow"/>
        </w:rPr>
        <w:t>(0-10);</w:t>
      </w:r>
    </w:p>
    <w:p w14:paraId="635D8933" w14:textId="35162798" w:rsidR="00FF221C" w:rsidRPr="00FF221C" w:rsidRDefault="00FF221C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 w:rsidRPr="00FF221C">
        <w:rPr>
          <w:rFonts w:ascii="Barlow" w:hAnsi="Barlow"/>
        </w:rPr>
        <w:t xml:space="preserve">possibilità di collegamento con altri progetti </w:t>
      </w:r>
      <w:r w:rsidR="00076FE5">
        <w:rPr>
          <w:rFonts w:ascii="Barlow" w:hAnsi="Barlow"/>
        </w:rPr>
        <w:t xml:space="preserve">o organizzazioni </w:t>
      </w:r>
      <w:r w:rsidRPr="00FF221C">
        <w:rPr>
          <w:rFonts w:ascii="Barlow" w:hAnsi="Barlow"/>
        </w:rPr>
        <w:t>sul territorio (0-10);</w:t>
      </w:r>
    </w:p>
    <w:p w14:paraId="166550DC" w14:textId="528B22B0" w:rsidR="00FF221C" w:rsidRPr="00FF221C" w:rsidRDefault="00076FE5" w:rsidP="008C6979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>
        <w:rPr>
          <w:rFonts w:ascii="Barlow" w:hAnsi="Barlow"/>
        </w:rPr>
        <w:t xml:space="preserve">maggiore disponibilità di </w:t>
      </w:r>
      <w:r w:rsidR="00FF221C" w:rsidRPr="00FF221C">
        <w:rPr>
          <w:rFonts w:ascii="Barlow" w:hAnsi="Barlow"/>
        </w:rPr>
        <w:t xml:space="preserve">capacità </w:t>
      </w:r>
      <w:r>
        <w:rPr>
          <w:rFonts w:ascii="Barlow" w:hAnsi="Barlow"/>
        </w:rPr>
        <w:t xml:space="preserve">tecniche </w:t>
      </w:r>
      <w:r w:rsidR="000D4190">
        <w:rPr>
          <w:rFonts w:ascii="Barlow" w:hAnsi="Barlow"/>
        </w:rPr>
        <w:t xml:space="preserve">(in particolare agronomiche) </w:t>
      </w:r>
      <w:r>
        <w:rPr>
          <w:rFonts w:ascii="Barlow" w:hAnsi="Barlow"/>
        </w:rPr>
        <w:t xml:space="preserve">di riferimento </w:t>
      </w:r>
      <w:r w:rsidR="00FF221C" w:rsidRPr="00FF221C">
        <w:rPr>
          <w:rFonts w:ascii="Barlow" w:hAnsi="Barlow"/>
        </w:rPr>
        <w:t>(0-10).</w:t>
      </w:r>
    </w:p>
    <w:p w14:paraId="50EC109A" w14:textId="231B028A" w:rsidR="00ED1E2A" w:rsidRDefault="00076FE5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>
        <w:rPr>
          <w:rFonts w:ascii="Barlow" w:hAnsi="Barlow"/>
        </w:rPr>
        <w:t>Il punteggio massimo è di 50 punti.</w:t>
      </w:r>
    </w:p>
    <w:p w14:paraId="106480E9" w14:textId="5688C540" w:rsidR="00D71189" w:rsidRDefault="00D71189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912C69">
        <w:rPr>
          <w:sz w:val="22"/>
          <w:szCs w:val="22"/>
        </w:rPr>
        <w:t>7</w:t>
      </w:r>
      <w:r>
        <w:rPr>
          <w:sz w:val="22"/>
          <w:szCs w:val="22"/>
        </w:rPr>
        <w:t xml:space="preserve"> | Termini e modalità di presentazione delle candidature</w:t>
      </w:r>
    </w:p>
    <w:p w14:paraId="5E3D3A1A" w14:textId="014BD489" w:rsidR="00076FE5" w:rsidRDefault="00D71189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ED1E2A">
        <w:rPr>
          <w:rFonts w:ascii="Barlow" w:hAnsi="Barlow"/>
        </w:rPr>
        <w:t xml:space="preserve">I proponenti dovranno </w:t>
      </w:r>
      <w:r>
        <w:rPr>
          <w:rFonts w:ascii="Barlow" w:hAnsi="Barlow"/>
        </w:rPr>
        <w:t xml:space="preserve">compilare la scheda di candidatura allegata al presente invito (e comunque reperibile all’indirizzo web </w:t>
      </w:r>
      <w:hyperlink r:id="rId7" w:history="1">
        <w:r w:rsidR="003F3CE5" w:rsidRPr="00553BFB">
          <w:rPr>
            <w:rStyle w:val="Collegamentoipertestuale"/>
            <w:rFonts w:ascii="Barlow" w:hAnsi="Barlow"/>
          </w:rPr>
          <w:t>www.agrismartiot.it/domanda2020</w:t>
        </w:r>
      </w:hyperlink>
      <w:r>
        <w:rPr>
          <w:rFonts w:ascii="Barlow" w:hAnsi="Barlow"/>
        </w:rPr>
        <w:t xml:space="preserve"> ) ed inviarla a mezzo email all’indirizzo </w:t>
      </w:r>
      <w:hyperlink r:id="rId8" w:history="1">
        <w:r w:rsidR="00912C69" w:rsidRPr="00DB3A96">
          <w:rPr>
            <w:rStyle w:val="Collegamentoipertestuale"/>
            <w:rFonts w:ascii="Barlow" w:hAnsi="Barlow"/>
          </w:rPr>
          <w:t>marketing@agrismartiot.it</w:t>
        </w:r>
      </w:hyperlink>
      <w:r>
        <w:rPr>
          <w:rFonts w:ascii="Barlow" w:hAnsi="Barlow"/>
        </w:rPr>
        <w:t xml:space="preserve">  </w:t>
      </w:r>
      <w:r w:rsidRPr="00756956">
        <w:rPr>
          <w:rFonts w:ascii="Barlow" w:hAnsi="Barlow"/>
        </w:rPr>
        <w:t xml:space="preserve">entro </w:t>
      </w:r>
      <w:r w:rsidRPr="00521119">
        <w:rPr>
          <w:rFonts w:ascii="Barlow" w:hAnsi="Barlow"/>
          <w:b/>
          <w:bCs/>
        </w:rPr>
        <w:t xml:space="preserve">e non oltre il </w:t>
      </w:r>
      <w:r w:rsidR="00521119" w:rsidRPr="00521119">
        <w:rPr>
          <w:rFonts w:ascii="Barlow" w:hAnsi="Barlow"/>
          <w:b/>
          <w:bCs/>
        </w:rPr>
        <w:t xml:space="preserve">15 DICEMBRE </w:t>
      </w:r>
      <w:r w:rsidRPr="00521119">
        <w:rPr>
          <w:rFonts w:ascii="Barlow" w:hAnsi="Barlow"/>
          <w:b/>
          <w:bCs/>
        </w:rPr>
        <w:t>2020</w:t>
      </w:r>
      <w:r w:rsidRPr="00756956">
        <w:rPr>
          <w:rFonts w:ascii="Barlow" w:hAnsi="Barlow"/>
        </w:rPr>
        <w:t>, inserendo</w:t>
      </w:r>
      <w:r>
        <w:rPr>
          <w:rFonts w:ascii="Barlow" w:hAnsi="Barlow"/>
        </w:rPr>
        <w:t xml:space="preserve"> nell’oggetto la dicitura “La Puglia non è arida, candidatura 2020”.</w:t>
      </w:r>
    </w:p>
    <w:p w14:paraId="62FD2FF6" w14:textId="2BF687DC" w:rsidR="00D71189" w:rsidRDefault="00D71189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Art. </w:t>
      </w:r>
      <w:r w:rsidR="00912C69">
        <w:rPr>
          <w:sz w:val="22"/>
          <w:szCs w:val="22"/>
        </w:rPr>
        <w:t>8</w:t>
      </w:r>
      <w:r>
        <w:rPr>
          <w:sz w:val="22"/>
          <w:szCs w:val="22"/>
        </w:rPr>
        <w:t xml:space="preserve"> | Cause di esclusione</w:t>
      </w:r>
    </w:p>
    <w:p w14:paraId="68F2AF38" w14:textId="77777777" w:rsidR="00D71189" w:rsidRPr="00D71189" w:rsidRDefault="00D71189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D71189">
        <w:rPr>
          <w:rFonts w:ascii="Barlow" w:hAnsi="Barlow"/>
        </w:rPr>
        <w:t>Sono motivo di esclusione della domanda:</w:t>
      </w:r>
    </w:p>
    <w:p w14:paraId="4138EF01" w14:textId="77777777" w:rsidR="00D71189" w:rsidRPr="00D71189" w:rsidRDefault="00D71189" w:rsidP="007D421C">
      <w:pPr>
        <w:numPr>
          <w:ilvl w:val="0"/>
          <w:numId w:val="7"/>
        </w:numPr>
        <w:spacing w:after="0" w:line="240" w:lineRule="auto"/>
        <w:ind w:left="714" w:hanging="357"/>
        <w:jc w:val="both"/>
        <w:rPr>
          <w:rFonts w:ascii="Barlow" w:hAnsi="Barlow"/>
        </w:rPr>
      </w:pPr>
      <w:r w:rsidRPr="00D71189">
        <w:rPr>
          <w:rFonts w:ascii="Barlow" w:hAnsi="Barlow"/>
        </w:rPr>
        <w:t>la trasmissione della domanda fuori dei termini previsti;</w:t>
      </w:r>
    </w:p>
    <w:p w14:paraId="51B4F29D" w14:textId="2EC8634B" w:rsidR="00D71189" w:rsidRPr="008107FC" w:rsidRDefault="00D71189" w:rsidP="008107FC">
      <w:pPr>
        <w:numPr>
          <w:ilvl w:val="0"/>
          <w:numId w:val="7"/>
        </w:numPr>
        <w:spacing w:before="100" w:beforeAutospacing="1" w:after="0" w:line="240" w:lineRule="auto"/>
        <w:ind w:left="714" w:hanging="357"/>
        <w:jc w:val="both"/>
        <w:rPr>
          <w:rFonts w:ascii="Barlow" w:hAnsi="Barlow"/>
        </w:rPr>
      </w:pPr>
      <w:r w:rsidRPr="00D71189">
        <w:rPr>
          <w:rFonts w:ascii="Barlow" w:hAnsi="Barlow"/>
        </w:rPr>
        <w:t>la non completezza delle informazioni nella domanda di partecipazione</w:t>
      </w:r>
      <w:r w:rsidR="008107FC">
        <w:rPr>
          <w:rFonts w:ascii="Barlow" w:hAnsi="Barlow"/>
        </w:rPr>
        <w:t xml:space="preserve"> o mancanza della firma</w:t>
      </w:r>
      <w:r w:rsidRPr="008107FC">
        <w:rPr>
          <w:rFonts w:ascii="Barlow" w:hAnsi="Barlow"/>
        </w:rPr>
        <w:t>.</w:t>
      </w:r>
    </w:p>
    <w:p w14:paraId="12E92CA8" w14:textId="02306EA5" w:rsidR="00D71189" w:rsidRPr="00D71189" w:rsidRDefault="00D71189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>
        <w:rPr>
          <w:sz w:val="22"/>
          <w:szCs w:val="22"/>
        </w:rPr>
        <w:t>A</w:t>
      </w:r>
      <w:r w:rsidRPr="00D71189">
        <w:rPr>
          <w:sz w:val="22"/>
          <w:szCs w:val="22"/>
        </w:rPr>
        <w:t xml:space="preserve">rt. </w:t>
      </w:r>
      <w:r w:rsidR="00912C69">
        <w:rPr>
          <w:sz w:val="22"/>
          <w:szCs w:val="22"/>
        </w:rPr>
        <w:t>9</w:t>
      </w:r>
      <w:r w:rsidRPr="00D71189">
        <w:rPr>
          <w:sz w:val="22"/>
          <w:szCs w:val="22"/>
        </w:rPr>
        <w:t xml:space="preserve"> – Modalità di comunicazione dei vincitori </w:t>
      </w:r>
    </w:p>
    <w:p w14:paraId="1662D983" w14:textId="07C96B3B" w:rsidR="00D71189" w:rsidRPr="000255B9" w:rsidRDefault="00D71189" w:rsidP="007D421C">
      <w:pPr>
        <w:widowControl w:val="0"/>
        <w:autoSpaceDE w:val="0"/>
        <w:autoSpaceDN w:val="0"/>
        <w:adjustRightInd w:val="0"/>
        <w:spacing w:before="100" w:beforeAutospacing="1" w:after="120" w:line="240" w:lineRule="auto"/>
        <w:ind w:left="357" w:right="113"/>
        <w:jc w:val="both"/>
        <w:rPr>
          <w:rFonts w:ascii="Barlow" w:hAnsi="Barlow"/>
        </w:rPr>
      </w:pPr>
      <w:r w:rsidRPr="000255B9">
        <w:rPr>
          <w:rFonts w:ascii="Barlow" w:hAnsi="Barlow"/>
        </w:rPr>
        <w:t xml:space="preserve">Le idee progettuali che risulteranno vincitrici secondo i criteri stabiliti nel </w:t>
      </w:r>
      <w:r w:rsidR="00912C69">
        <w:rPr>
          <w:rFonts w:ascii="Barlow" w:hAnsi="Barlow"/>
        </w:rPr>
        <w:t>articolo 6</w:t>
      </w:r>
      <w:r w:rsidRPr="000255B9">
        <w:rPr>
          <w:rFonts w:ascii="Barlow" w:hAnsi="Barlow"/>
        </w:rPr>
        <w:t xml:space="preserve"> saranno pubblicate sul sito</w:t>
      </w:r>
      <w:r w:rsidR="000255B9">
        <w:rPr>
          <w:rFonts w:ascii="Barlow" w:hAnsi="Barlow"/>
        </w:rPr>
        <w:t xml:space="preserve"> di AGRISMART </w:t>
      </w:r>
      <w:hyperlink r:id="rId9" w:history="1">
        <w:r w:rsidR="000255B9" w:rsidRPr="00FB6A66">
          <w:rPr>
            <w:rStyle w:val="Collegamentoipertestuale"/>
            <w:rFonts w:ascii="Barlow" w:hAnsi="Barlow"/>
          </w:rPr>
          <w:t>www.agrismartiot.it</w:t>
        </w:r>
      </w:hyperlink>
      <w:r w:rsidR="000255B9">
        <w:rPr>
          <w:rFonts w:ascii="Barlow" w:hAnsi="Barlow"/>
        </w:rPr>
        <w:t xml:space="preserve"> </w:t>
      </w:r>
      <w:r w:rsidRPr="000255B9">
        <w:rPr>
          <w:rFonts w:ascii="Barlow" w:hAnsi="Barlow"/>
        </w:rPr>
        <w:t xml:space="preserve">e sulla pagina </w:t>
      </w:r>
      <w:proofErr w:type="spellStart"/>
      <w:r w:rsidRPr="000255B9">
        <w:rPr>
          <w:rFonts w:ascii="Barlow" w:hAnsi="Barlow"/>
        </w:rPr>
        <w:t>facebook</w:t>
      </w:r>
      <w:proofErr w:type="spellEnd"/>
      <w:r w:rsidR="000255B9">
        <w:rPr>
          <w:rFonts w:ascii="Barlow" w:hAnsi="Barlow"/>
        </w:rPr>
        <w:t xml:space="preserve"> </w:t>
      </w:r>
      <w:hyperlink r:id="rId10" w:history="1">
        <w:r w:rsidR="006C717A" w:rsidRPr="0016223A">
          <w:rPr>
            <w:rStyle w:val="Collegamentoipertestuale"/>
            <w:rFonts w:ascii="Barlow" w:hAnsi="Barlow"/>
          </w:rPr>
          <w:t>https://www.facebook.com/agrismartiot/</w:t>
        </w:r>
      </w:hyperlink>
      <w:r w:rsidRPr="000255B9">
        <w:rPr>
          <w:rFonts w:ascii="Barlow" w:hAnsi="Barlow"/>
        </w:rPr>
        <w:t>.</w:t>
      </w:r>
      <w:r w:rsidR="007D421C">
        <w:rPr>
          <w:rFonts w:ascii="Barlow" w:hAnsi="Barlow"/>
        </w:rPr>
        <w:t xml:space="preserve"> </w:t>
      </w:r>
      <w:r w:rsidRPr="000255B9">
        <w:rPr>
          <w:rFonts w:ascii="Barlow" w:hAnsi="Barlow"/>
        </w:rPr>
        <w:t>Inoltre</w:t>
      </w:r>
      <w:r w:rsidR="007D421C">
        <w:rPr>
          <w:rFonts w:ascii="Barlow" w:hAnsi="Barlow"/>
        </w:rPr>
        <w:t>,</w:t>
      </w:r>
      <w:r w:rsidRPr="000255B9">
        <w:rPr>
          <w:rFonts w:ascii="Barlow" w:hAnsi="Barlow"/>
        </w:rPr>
        <w:t xml:space="preserve"> i vincitori riceveranno una mail di comunicazione all’indirizzo indicato nel</w:t>
      </w:r>
      <w:r w:rsidR="000255B9">
        <w:rPr>
          <w:rFonts w:ascii="Barlow" w:hAnsi="Barlow"/>
        </w:rPr>
        <w:t xml:space="preserve"> modulo di candidatura</w:t>
      </w:r>
      <w:r w:rsidRPr="000255B9">
        <w:rPr>
          <w:rFonts w:ascii="Barlow" w:hAnsi="Barlow"/>
        </w:rPr>
        <w:t>.</w:t>
      </w:r>
    </w:p>
    <w:p w14:paraId="4EBC2286" w14:textId="65B3F7C1" w:rsidR="000255B9" w:rsidRPr="000255B9" w:rsidRDefault="000255B9" w:rsidP="008C6979">
      <w:pPr>
        <w:pStyle w:val="Titolo1"/>
        <w:spacing w:before="100" w:beforeAutospacing="1" w:after="120"/>
        <w:ind w:left="0" w:right="39"/>
        <w:jc w:val="both"/>
        <w:rPr>
          <w:sz w:val="22"/>
          <w:szCs w:val="22"/>
        </w:rPr>
      </w:pPr>
      <w:r w:rsidRPr="000255B9">
        <w:rPr>
          <w:sz w:val="22"/>
          <w:szCs w:val="22"/>
        </w:rPr>
        <w:t xml:space="preserve">Art. </w:t>
      </w:r>
      <w:r w:rsidR="00912C69">
        <w:rPr>
          <w:sz w:val="22"/>
          <w:szCs w:val="22"/>
        </w:rPr>
        <w:t>10</w:t>
      </w:r>
      <w:r w:rsidRPr="000255B9">
        <w:rPr>
          <w:sz w:val="22"/>
          <w:szCs w:val="22"/>
        </w:rPr>
        <w:t xml:space="preserve"> – Trattamento dei dati personali</w:t>
      </w:r>
      <w:r w:rsidR="00DD136C">
        <w:rPr>
          <w:sz w:val="22"/>
          <w:szCs w:val="22"/>
        </w:rPr>
        <w:t xml:space="preserve"> e tutela della privacy</w:t>
      </w:r>
    </w:p>
    <w:p w14:paraId="562D2121" w14:textId="77777777" w:rsidR="00DD136C" w:rsidRPr="00DD136C" w:rsidRDefault="00DD136C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DD136C">
        <w:rPr>
          <w:rFonts w:ascii="Barlow" w:hAnsi="Barlow"/>
        </w:rPr>
        <w:t>I dati acquisiti saranno trattati nel rispetto della normativa vigente ed in particolare del Regolamento (UE) 2016/679 ("GDPR" o anche "Normativa Applicabile in Materia di Protezione dei Dati"), esclusivamente per le finalità connesse all’avviso di selezione in oggetto.</w:t>
      </w:r>
    </w:p>
    <w:p w14:paraId="1C5CC349" w14:textId="29EDE4E8" w:rsidR="00DD136C" w:rsidRPr="00DD136C" w:rsidRDefault="00DD136C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DD136C">
        <w:rPr>
          <w:rFonts w:ascii="Barlow" w:hAnsi="Barlow"/>
        </w:rPr>
        <w:t xml:space="preserve">Il titolare del trattamento è la </w:t>
      </w:r>
      <w:r>
        <w:rPr>
          <w:rFonts w:ascii="Barlow" w:hAnsi="Barlow"/>
        </w:rPr>
        <w:t>Neetra SRL</w:t>
      </w:r>
      <w:commentRangeStart w:id="0"/>
      <w:r w:rsidRPr="00DD136C">
        <w:rPr>
          <w:rFonts w:ascii="Barlow" w:hAnsi="Barlow"/>
        </w:rPr>
        <w:t>.</w:t>
      </w:r>
      <w:commentRangeEnd w:id="0"/>
      <w:r w:rsidRPr="00DD136C">
        <w:rPr>
          <w:rFonts w:ascii="Barlow" w:hAnsi="Barlow"/>
        </w:rPr>
        <w:commentReference w:id="0"/>
      </w:r>
    </w:p>
    <w:p w14:paraId="29463A32" w14:textId="2909D780" w:rsidR="00DD136C" w:rsidRPr="00DD136C" w:rsidRDefault="00DD136C" w:rsidP="008C6979">
      <w:pPr>
        <w:spacing w:before="100" w:beforeAutospacing="1" w:after="120" w:line="240" w:lineRule="auto"/>
        <w:jc w:val="both"/>
        <w:rPr>
          <w:rFonts w:ascii="Barlow" w:hAnsi="Barlow"/>
          <w:b/>
        </w:rPr>
      </w:pPr>
      <w:r w:rsidRPr="00DD136C">
        <w:rPr>
          <w:rFonts w:ascii="Barlow" w:hAnsi="Barlow"/>
          <w:b/>
        </w:rPr>
        <w:t>CONTATTI E INFORMAZIONI</w:t>
      </w:r>
    </w:p>
    <w:p w14:paraId="06335986" w14:textId="61A806B4" w:rsidR="00DD136C" w:rsidRPr="00DD136C" w:rsidRDefault="00DD136C" w:rsidP="008C6979">
      <w:pPr>
        <w:spacing w:before="100" w:beforeAutospacing="1" w:after="120" w:line="240" w:lineRule="auto"/>
        <w:jc w:val="both"/>
        <w:rPr>
          <w:rFonts w:ascii="Barlow" w:hAnsi="Barlow"/>
        </w:rPr>
      </w:pPr>
      <w:r w:rsidRPr="00DD136C">
        <w:rPr>
          <w:rFonts w:ascii="Barlow" w:hAnsi="Barlow"/>
        </w:rPr>
        <w:t xml:space="preserve">Il presente </w:t>
      </w:r>
      <w:r w:rsidR="007847E9">
        <w:rPr>
          <w:rFonts w:ascii="Barlow" w:hAnsi="Barlow"/>
        </w:rPr>
        <w:t>invito</w:t>
      </w:r>
      <w:r w:rsidRPr="00DD136C">
        <w:rPr>
          <w:rFonts w:ascii="Barlow" w:hAnsi="Barlow"/>
        </w:rPr>
        <w:t xml:space="preserve"> è pubblicato</w:t>
      </w:r>
      <w:r w:rsidR="000D4190">
        <w:rPr>
          <w:rFonts w:ascii="Barlow" w:hAnsi="Barlow"/>
        </w:rPr>
        <w:t xml:space="preserve"> </w:t>
      </w:r>
      <w:r w:rsidRPr="00DD136C">
        <w:rPr>
          <w:rFonts w:ascii="Barlow" w:hAnsi="Barlow"/>
        </w:rPr>
        <w:t xml:space="preserve">ed è consultabile sul sito </w:t>
      </w:r>
      <w:r>
        <w:rPr>
          <w:rFonts w:ascii="Barlow" w:hAnsi="Barlow"/>
        </w:rPr>
        <w:t xml:space="preserve">agrismartiot.it </w:t>
      </w:r>
      <w:r w:rsidR="008C6979">
        <w:rPr>
          <w:rFonts w:ascii="Barlow" w:hAnsi="Barlow"/>
        </w:rPr>
        <w:t>. Lo stesso sarà e diffuso tramite media.</w:t>
      </w:r>
    </w:p>
    <w:p w14:paraId="34E83EE1" w14:textId="2F081FFD" w:rsidR="001235F3" w:rsidRDefault="00DD136C" w:rsidP="001235F3">
      <w:pPr>
        <w:spacing w:before="100" w:beforeAutospacing="1" w:after="120" w:line="240" w:lineRule="auto"/>
        <w:jc w:val="both"/>
        <w:rPr>
          <w:rFonts w:ascii="Barlow" w:hAnsi="Barlow"/>
        </w:rPr>
        <w:sectPr w:rsidR="001235F3">
          <w:footerReference w:type="default" r:id="rId14"/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  <w:r w:rsidRPr="00DD136C">
        <w:rPr>
          <w:rFonts w:ascii="Barlow" w:hAnsi="Barlow"/>
        </w:rPr>
        <w:t xml:space="preserve">Per delucidazioni circa il presente </w:t>
      </w:r>
      <w:r w:rsidR="007847E9">
        <w:rPr>
          <w:rFonts w:ascii="Barlow" w:hAnsi="Barlow"/>
        </w:rPr>
        <w:t>invito,</w:t>
      </w:r>
      <w:r w:rsidRPr="00DD136C">
        <w:rPr>
          <w:rFonts w:ascii="Barlow" w:hAnsi="Barlow"/>
        </w:rPr>
        <w:t xml:space="preserve"> o informazioni, è possibile contattare la </w:t>
      </w:r>
      <w:r w:rsidR="0033189A">
        <w:rPr>
          <w:rFonts w:ascii="Barlow" w:hAnsi="Barlow"/>
        </w:rPr>
        <w:t xml:space="preserve">Neetra SRL </w:t>
      </w:r>
      <w:r w:rsidRPr="00DD136C">
        <w:rPr>
          <w:rFonts w:ascii="Barlow" w:hAnsi="Barlow"/>
        </w:rPr>
        <w:t xml:space="preserve">all’indirizzo </w:t>
      </w:r>
      <w:hyperlink r:id="rId15" w:history="1">
        <w:r w:rsidR="00912C69" w:rsidRPr="00DB3A96">
          <w:rPr>
            <w:rStyle w:val="Collegamentoipertestuale"/>
            <w:rFonts w:ascii="Barlow" w:hAnsi="Barlow"/>
          </w:rPr>
          <w:t>marketing@agrismartiot.it</w:t>
        </w:r>
      </w:hyperlink>
      <w:r w:rsidR="0033189A">
        <w:rPr>
          <w:rFonts w:ascii="Barlow" w:hAnsi="Barlow"/>
        </w:rPr>
        <w:t xml:space="preserve"> </w:t>
      </w:r>
      <w:r w:rsidRPr="00DD136C">
        <w:rPr>
          <w:rFonts w:ascii="Barlow" w:hAnsi="Barlow"/>
        </w:rPr>
        <w:t>, specificando nell’oggetto della stessa “</w:t>
      </w:r>
      <w:r w:rsidR="0033189A">
        <w:rPr>
          <w:rFonts w:ascii="Barlow" w:hAnsi="Barlow"/>
        </w:rPr>
        <w:t>Chiarimenti in merito a La Puglia non è arida</w:t>
      </w:r>
      <w:r w:rsidRPr="00DD136C">
        <w:rPr>
          <w:rFonts w:ascii="Barlow" w:hAnsi="Barlow"/>
        </w:rPr>
        <w:t>”</w:t>
      </w:r>
      <w:r w:rsidR="0033189A">
        <w:rPr>
          <w:rFonts w:ascii="Barlow" w:hAnsi="Barlow"/>
        </w:rPr>
        <w:t>.</w:t>
      </w:r>
    </w:p>
    <w:p w14:paraId="153CB2C0" w14:textId="37BCCFF9" w:rsidR="00DD136C" w:rsidRPr="00DD136C" w:rsidRDefault="008C6979" w:rsidP="00DD136C">
      <w:pPr>
        <w:jc w:val="center"/>
        <w:rPr>
          <w:rFonts w:ascii="Barlow Black" w:hAnsi="Barlow Black"/>
          <w:sz w:val="36"/>
          <w:szCs w:val="36"/>
        </w:rPr>
      </w:pPr>
      <w:r>
        <w:rPr>
          <w:rFonts w:ascii="Barlow Black" w:hAnsi="Barlow Black"/>
          <w:sz w:val="36"/>
          <w:szCs w:val="36"/>
        </w:rPr>
        <w:t>SCHEDA</w:t>
      </w:r>
      <w:r w:rsidR="00DD136C" w:rsidRPr="00DD136C">
        <w:rPr>
          <w:rFonts w:ascii="Barlow Black" w:hAnsi="Barlow Black"/>
          <w:sz w:val="36"/>
          <w:szCs w:val="36"/>
        </w:rPr>
        <w:t xml:space="preserve"> DI CANDIDATURA</w:t>
      </w:r>
    </w:p>
    <w:p w14:paraId="509F7453" w14:textId="44606E28" w:rsidR="00DD136C" w:rsidRDefault="00DD136C" w:rsidP="00DD136C">
      <w:pPr>
        <w:jc w:val="center"/>
        <w:rPr>
          <w:rFonts w:ascii="Barlow Black" w:hAnsi="Barlow Black"/>
          <w:sz w:val="36"/>
          <w:szCs w:val="36"/>
        </w:rPr>
      </w:pPr>
      <w:r w:rsidRPr="00DD136C">
        <w:rPr>
          <w:rFonts w:ascii="Barlow Black" w:hAnsi="Barlow Black"/>
          <w:sz w:val="36"/>
          <w:szCs w:val="36"/>
        </w:rPr>
        <w:t>“La Puglia non è arida”</w:t>
      </w:r>
    </w:p>
    <w:p w14:paraId="426ED4E4" w14:textId="77777777" w:rsidR="00734385" w:rsidRPr="00DD136C" w:rsidRDefault="00734385" w:rsidP="00DD136C">
      <w:pPr>
        <w:jc w:val="center"/>
        <w:rPr>
          <w:rFonts w:ascii="Barlow Black" w:hAnsi="Barlow Black"/>
          <w:sz w:val="36"/>
          <w:szCs w:val="36"/>
        </w:rPr>
      </w:pPr>
    </w:p>
    <w:p w14:paraId="18B16513" w14:textId="32D83C52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Il/La sottoscritto/a _________________________________________________</w:t>
      </w:r>
      <w:r>
        <w:rPr>
          <w:rFonts w:ascii="Barlow" w:hAnsi="Barlow"/>
        </w:rPr>
        <w:t>______________</w:t>
      </w:r>
      <w:r w:rsidRPr="007847E9">
        <w:rPr>
          <w:rFonts w:ascii="Barlow" w:hAnsi="Barlow"/>
        </w:rPr>
        <w:t>_________ ,</w:t>
      </w:r>
    </w:p>
    <w:p w14:paraId="687F58E0" w14:textId="26FB1754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 xml:space="preserve">nato/a </w:t>
      </w:r>
      <w:proofErr w:type="spellStart"/>
      <w:r w:rsidRPr="007847E9">
        <w:rPr>
          <w:rFonts w:ascii="Barlow" w:hAnsi="Barlow"/>
        </w:rPr>
        <w:t>a</w:t>
      </w:r>
      <w:proofErr w:type="spellEnd"/>
      <w:r w:rsidRPr="007847E9">
        <w:rPr>
          <w:rFonts w:ascii="Barlow" w:hAnsi="Barlow"/>
        </w:rPr>
        <w:t xml:space="preserve"> ___________________________________________</w:t>
      </w:r>
      <w:r>
        <w:rPr>
          <w:rFonts w:ascii="Barlow" w:hAnsi="Barlow"/>
        </w:rPr>
        <w:t>_________</w:t>
      </w:r>
      <w:r w:rsidRPr="007847E9">
        <w:rPr>
          <w:rFonts w:ascii="Barlow" w:hAnsi="Barlow"/>
        </w:rPr>
        <w:t>_ , il __</w:t>
      </w:r>
      <w:r>
        <w:rPr>
          <w:rFonts w:ascii="Barlow" w:hAnsi="Barlow"/>
        </w:rPr>
        <w:t>______</w:t>
      </w:r>
      <w:r w:rsidRPr="007847E9">
        <w:rPr>
          <w:rFonts w:ascii="Barlow" w:hAnsi="Barlow"/>
        </w:rPr>
        <w:t>_________________ ,</w:t>
      </w:r>
    </w:p>
    <w:p w14:paraId="78817472" w14:textId="0005FBFB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C.F. ____________________________________________________________</w:t>
      </w:r>
      <w:r>
        <w:rPr>
          <w:rFonts w:ascii="Barlow" w:hAnsi="Barlow"/>
        </w:rPr>
        <w:t>________________</w:t>
      </w:r>
      <w:r w:rsidRPr="007847E9">
        <w:rPr>
          <w:rFonts w:ascii="Barlow" w:hAnsi="Barlow"/>
        </w:rPr>
        <w:t>_________ ,</w:t>
      </w:r>
    </w:p>
    <w:p w14:paraId="195D28E9" w14:textId="09BACC20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residente a ________________________________________</w:t>
      </w:r>
      <w:r>
        <w:rPr>
          <w:rFonts w:ascii="Barlow" w:hAnsi="Barlow"/>
        </w:rPr>
        <w:t>______________</w:t>
      </w:r>
      <w:r w:rsidRPr="007847E9">
        <w:rPr>
          <w:rFonts w:ascii="Barlow" w:hAnsi="Barlow"/>
        </w:rPr>
        <w:t>___ , Cap _______</w:t>
      </w:r>
      <w:r>
        <w:rPr>
          <w:rFonts w:ascii="Barlow" w:hAnsi="Barlow"/>
        </w:rPr>
        <w:t>_</w:t>
      </w:r>
      <w:r w:rsidRPr="007847E9">
        <w:rPr>
          <w:rFonts w:ascii="Barlow" w:hAnsi="Barlow"/>
        </w:rPr>
        <w:t>________ ,</w:t>
      </w:r>
    </w:p>
    <w:p w14:paraId="25F730E9" w14:textId="41E3BC8E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indirizzo  __</w:t>
      </w:r>
      <w:r>
        <w:rPr>
          <w:rFonts w:ascii="Barlow" w:hAnsi="Barlow"/>
        </w:rPr>
        <w:t>_______________</w:t>
      </w:r>
      <w:r w:rsidRPr="007847E9">
        <w:rPr>
          <w:rFonts w:ascii="Barlow" w:hAnsi="Barlow"/>
        </w:rPr>
        <w:t>_______________________________________________________________ ,</w:t>
      </w:r>
    </w:p>
    <w:p w14:paraId="171C3250" w14:textId="4DB9E905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in qualità di Legale Rappresentante di __</w:t>
      </w:r>
      <w:r>
        <w:rPr>
          <w:rFonts w:ascii="Barlow" w:hAnsi="Barlow"/>
        </w:rPr>
        <w:t>____________</w:t>
      </w:r>
      <w:r w:rsidRPr="007847E9">
        <w:rPr>
          <w:rFonts w:ascii="Barlow" w:hAnsi="Barlow"/>
        </w:rPr>
        <w:t>________________________________________ ,</w:t>
      </w:r>
    </w:p>
    <w:p w14:paraId="2FC2EE78" w14:textId="52684626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con sede legale in _____________________________</w:t>
      </w:r>
      <w:r>
        <w:rPr>
          <w:rFonts w:ascii="Barlow" w:hAnsi="Barlow"/>
        </w:rPr>
        <w:t>_____</w:t>
      </w:r>
      <w:r w:rsidRPr="007847E9">
        <w:rPr>
          <w:rFonts w:ascii="Barlow" w:hAnsi="Barlow"/>
        </w:rPr>
        <w:t>_______</w:t>
      </w:r>
      <w:r>
        <w:rPr>
          <w:rFonts w:ascii="Barlow" w:hAnsi="Barlow"/>
        </w:rPr>
        <w:t>______</w:t>
      </w:r>
      <w:r w:rsidRPr="007847E9">
        <w:rPr>
          <w:rFonts w:ascii="Barlow" w:hAnsi="Barlow"/>
        </w:rPr>
        <w:t>____ , Cap  _</w:t>
      </w:r>
      <w:r>
        <w:rPr>
          <w:rFonts w:ascii="Barlow" w:hAnsi="Barlow"/>
        </w:rPr>
        <w:t>___</w:t>
      </w:r>
      <w:r w:rsidRPr="007847E9">
        <w:rPr>
          <w:rFonts w:ascii="Barlow" w:hAnsi="Barlow"/>
        </w:rPr>
        <w:t>___________ ,</w:t>
      </w:r>
    </w:p>
    <w:p w14:paraId="64434F67" w14:textId="5CB98A5C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indirizzo  _____</w:t>
      </w:r>
      <w:r>
        <w:rPr>
          <w:rFonts w:ascii="Barlow" w:hAnsi="Barlow"/>
        </w:rPr>
        <w:t>_______________</w:t>
      </w:r>
      <w:r w:rsidRPr="007847E9">
        <w:rPr>
          <w:rFonts w:ascii="Barlow" w:hAnsi="Barlow"/>
        </w:rPr>
        <w:t>____________________________________________________________ ,</w:t>
      </w:r>
    </w:p>
    <w:p w14:paraId="054A0C25" w14:textId="490B30FD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C.F. ________________________</w:t>
      </w:r>
      <w:r>
        <w:rPr>
          <w:rFonts w:ascii="Barlow" w:hAnsi="Barlow"/>
        </w:rPr>
        <w:t>_____</w:t>
      </w:r>
      <w:r w:rsidRPr="007847E9">
        <w:rPr>
          <w:rFonts w:ascii="Barlow" w:hAnsi="Barlow"/>
        </w:rPr>
        <w:t>__________, P.IVA  ______________</w:t>
      </w:r>
      <w:r>
        <w:rPr>
          <w:rFonts w:ascii="Barlow" w:hAnsi="Barlow"/>
        </w:rPr>
        <w:t>__________</w:t>
      </w:r>
      <w:r w:rsidRPr="007847E9">
        <w:rPr>
          <w:rFonts w:ascii="Barlow" w:hAnsi="Barlow"/>
        </w:rPr>
        <w:t>______________ ,</w:t>
      </w:r>
    </w:p>
    <w:p w14:paraId="04C0A63C" w14:textId="193EA766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Tel. ___________________________ , sito web  _____________________________</w:t>
      </w:r>
      <w:r>
        <w:rPr>
          <w:rFonts w:ascii="Barlow" w:hAnsi="Barlow"/>
        </w:rPr>
        <w:t>______________</w:t>
      </w:r>
      <w:r w:rsidRPr="007847E9">
        <w:rPr>
          <w:rFonts w:ascii="Barlow" w:hAnsi="Barlow"/>
        </w:rPr>
        <w:t>____ ,</w:t>
      </w:r>
    </w:p>
    <w:p w14:paraId="6DB60783" w14:textId="000361C6" w:rsidR="007847E9" w:rsidRPr="007847E9" w:rsidRDefault="007847E9" w:rsidP="007847E9">
      <w:pPr>
        <w:autoSpaceDE w:val="0"/>
        <w:autoSpaceDN w:val="0"/>
        <w:adjustRightInd w:val="0"/>
        <w:spacing w:after="0" w:line="360" w:lineRule="auto"/>
        <w:rPr>
          <w:rFonts w:ascii="Barlow" w:hAnsi="Barlow"/>
        </w:rPr>
      </w:pPr>
      <w:r w:rsidRPr="007847E9">
        <w:rPr>
          <w:rFonts w:ascii="Barlow" w:hAnsi="Barlow"/>
        </w:rPr>
        <w:t>E-mail _______________________________________________________________</w:t>
      </w:r>
      <w:r>
        <w:rPr>
          <w:rFonts w:ascii="Barlow" w:hAnsi="Barlow"/>
        </w:rPr>
        <w:t>______________</w:t>
      </w:r>
      <w:r w:rsidRPr="007847E9">
        <w:rPr>
          <w:rFonts w:ascii="Barlow" w:hAnsi="Barlow"/>
        </w:rPr>
        <w:t>____ ,</w:t>
      </w:r>
    </w:p>
    <w:p w14:paraId="0CAC28D0" w14:textId="77777777" w:rsidR="007847E9" w:rsidRPr="007847E9" w:rsidRDefault="007847E9" w:rsidP="007847E9">
      <w:pPr>
        <w:autoSpaceDE w:val="0"/>
        <w:autoSpaceDN w:val="0"/>
        <w:adjustRightInd w:val="0"/>
        <w:spacing w:after="0" w:line="240" w:lineRule="auto"/>
        <w:rPr>
          <w:rFonts w:ascii="Barlow" w:hAnsi="Barlow"/>
        </w:rPr>
      </w:pPr>
    </w:p>
    <w:p w14:paraId="43A65E59" w14:textId="44F5E947" w:rsidR="007847E9" w:rsidRPr="007847E9" w:rsidRDefault="007847E9" w:rsidP="008C6979">
      <w:pPr>
        <w:autoSpaceDE w:val="0"/>
        <w:autoSpaceDN w:val="0"/>
        <w:adjustRightInd w:val="0"/>
        <w:spacing w:after="0" w:line="240" w:lineRule="auto"/>
        <w:jc w:val="both"/>
        <w:rPr>
          <w:rFonts w:ascii="Barlow" w:hAnsi="Barlow"/>
        </w:rPr>
      </w:pPr>
      <w:r w:rsidRPr="007847E9">
        <w:rPr>
          <w:rFonts w:ascii="Barlow" w:hAnsi="Barlow"/>
        </w:rPr>
        <w:t xml:space="preserve">quale soggetto interessato ad aderire alla presente </w:t>
      </w:r>
      <w:r>
        <w:rPr>
          <w:rFonts w:ascii="Barlow" w:hAnsi="Barlow"/>
        </w:rPr>
        <w:t>candidatura</w:t>
      </w:r>
      <w:r w:rsidRPr="007847E9">
        <w:rPr>
          <w:rFonts w:ascii="Barlow" w:hAnsi="Barlow"/>
        </w:rPr>
        <w:t>, consapevole della responsabilità penale a cui può andare incontro in caso di dichiarazioni mendaci, ai sensi e per gli effetti dell’art. 76 del D.P.R. 28 dicembre 2000, n. 445, tenuto conto degli artt. 46 e 47 del citato D.P.R.</w:t>
      </w:r>
    </w:p>
    <w:p w14:paraId="180A8B4F" w14:textId="166646B2" w:rsidR="00DD136C" w:rsidRDefault="00DD136C" w:rsidP="008C697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Barlow" w:hAnsi="Barlow"/>
        </w:rPr>
      </w:pPr>
    </w:p>
    <w:p w14:paraId="07664301" w14:textId="040158DB" w:rsidR="007847E9" w:rsidRDefault="007847E9" w:rsidP="008C6979">
      <w:pPr>
        <w:autoSpaceDE w:val="0"/>
        <w:autoSpaceDN w:val="0"/>
        <w:adjustRightInd w:val="0"/>
        <w:spacing w:after="0" w:line="240" w:lineRule="auto"/>
        <w:jc w:val="both"/>
        <w:rPr>
          <w:rFonts w:asciiTheme="majorHAnsi" w:eastAsia="Times New Roman" w:hAnsiTheme="majorHAnsi" w:cstheme="majorHAnsi"/>
          <w:sz w:val="24"/>
          <w:szCs w:val="24"/>
          <w:lang w:eastAsia="ar-SA"/>
        </w:rPr>
      </w:pPr>
      <w:r>
        <w:rPr>
          <w:rFonts w:asciiTheme="majorHAnsi" w:eastAsia="Times New Roman" w:hAnsiTheme="majorHAnsi" w:cstheme="majorHAnsi"/>
          <w:sz w:val="24"/>
          <w:szCs w:val="24"/>
          <w:lang w:eastAsia="ar-SA"/>
        </w:rPr>
        <w:t xml:space="preserve">in risposta all’invito pubblico inerente all’iniziativa “La Puglia non è arida”, candida la suddetta organizzazione </w:t>
      </w:r>
      <w:r w:rsidR="007A4813">
        <w:rPr>
          <w:rFonts w:asciiTheme="majorHAnsi" w:eastAsia="Times New Roman" w:hAnsiTheme="majorHAnsi" w:cstheme="majorHAnsi"/>
          <w:sz w:val="24"/>
          <w:szCs w:val="24"/>
          <w:lang w:eastAsia="ar-SA"/>
        </w:rPr>
        <w:t>all’installazione a titolo gratuito di un sistema AGRISMART presso la propria organizzazione, nel sito di ________________________________________________________.</w:t>
      </w:r>
    </w:p>
    <w:p w14:paraId="3E027B49" w14:textId="77777777" w:rsidR="007A4813" w:rsidRDefault="007A4813">
      <w:pPr>
        <w:rPr>
          <w:rFonts w:ascii="Barlow" w:hAnsi="Barlow"/>
        </w:rPr>
      </w:pPr>
    </w:p>
    <w:p w14:paraId="48F9F424" w14:textId="18A00C21" w:rsidR="007A4813" w:rsidRDefault="007A4813">
      <w:pPr>
        <w:rPr>
          <w:rFonts w:ascii="Barlow" w:hAnsi="Barlow"/>
        </w:rPr>
      </w:pPr>
      <w:r>
        <w:rPr>
          <w:rFonts w:ascii="Barlow" w:hAnsi="Barlow"/>
        </w:rPr>
        <w:t>A tale scopo, fornisco informazione circa la specifica (evidenziare l’opzione più pertinente):</w:t>
      </w:r>
    </w:p>
    <w:tbl>
      <w:tblPr>
        <w:tblStyle w:val="Grigliatabella"/>
        <w:tblW w:w="0" w:type="auto"/>
        <w:jc w:val="center"/>
        <w:tblLook w:val="04A0" w:firstRow="1" w:lastRow="0" w:firstColumn="1" w:lastColumn="0" w:noHBand="0" w:noVBand="1"/>
      </w:tblPr>
      <w:tblGrid>
        <w:gridCol w:w="4814"/>
        <w:gridCol w:w="4814"/>
      </w:tblGrid>
      <w:tr w:rsidR="007A4813" w:rsidRPr="007A4813" w14:paraId="19CC195B" w14:textId="77777777" w:rsidTr="007A4813">
        <w:trPr>
          <w:jc w:val="center"/>
        </w:trPr>
        <w:tc>
          <w:tcPr>
            <w:tcW w:w="4814" w:type="dxa"/>
          </w:tcPr>
          <w:p w14:paraId="7CACC1D6" w14:textId="1F1911B9" w:rsidR="007A4813" w:rsidRPr="007A4813" w:rsidRDefault="007A4813" w:rsidP="007A4813">
            <w:pPr>
              <w:spacing w:before="240" w:after="120" w:line="360" w:lineRule="auto"/>
              <w:jc w:val="center"/>
              <w:rPr>
                <w:rFonts w:ascii="Barlow Black" w:hAnsi="Barlow Black"/>
              </w:rPr>
            </w:pPr>
            <w:r w:rsidRPr="007A4813">
              <w:rPr>
                <w:rFonts w:ascii="Barlow Black" w:hAnsi="Barlow Black"/>
              </w:rPr>
              <w:t>ATTIVITÁ</w:t>
            </w:r>
            <w:r w:rsidR="008C6979">
              <w:rPr>
                <w:rFonts w:ascii="Barlow Black" w:hAnsi="Barlow Black"/>
              </w:rPr>
              <w:t xml:space="preserve"> ORDINARIA</w:t>
            </w:r>
          </w:p>
        </w:tc>
        <w:tc>
          <w:tcPr>
            <w:tcW w:w="4814" w:type="dxa"/>
          </w:tcPr>
          <w:p w14:paraId="0A953983" w14:textId="161C8CFC" w:rsidR="007A4813" w:rsidRPr="007A4813" w:rsidRDefault="008C6979" w:rsidP="007A4813">
            <w:pPr>
              <w:spacing w:before="240" w:after="120" w:line="360" w:lineRule="auto"/>
              <w:jc w:val="center"/>
              <w:rPr>
                <w:rFonts w:ascii="Barlow Black" w:hAnsi="Barlow Black"/>
              </w:rPr>
            </w:pPr>
            <w:r w:rsidRPr="007A4813">
              <w:rPr>
                <w:rFonts w:ascii="Barlow Black" w:hAnsi="Barlow Black"/>
              </w:rPr>
              <w:t>ATTIVITÁ</w:t>
            </w:r>
            <w:r>
              <w:rPr>
                <w:rFonts w:ascii="Barlow Black" w:hAnsi="Barlow Black"/>
              </w:rPr>
              <w:t xml:space="preserve"> DI </w:t>
            </w:r>
            <w:r w:rsidR="007A4813" w:rsidRPr="007A4813">
              <w:rPr>
                <w:rFonts w:ascii="Barlow Black" w:hAnsi="Barlow Black"/>
              </w:rPr>
              <w:t>PROGETT</w:t>
            </w:r>
            <w:r>
              <w:rPr>
                <w:rFonts w:ascii="Barlow Black" w:hAnsi="Barlow Black"/>
              </w:rPr>
              <w:t>O</w:t>
            </w:r>
          </w:p>
        </w:tc>
      </w:tr>
    </w:tbl>
    <w:p w14:paraId="089AA597" w14:textId="47597576" w:rsidR="006D28B6" w:rsidRDefault="007A4813" w:rsidP="008C6979">
      <w:pPr>
        <w:spacing w:before="120"/>
        <w:rPr>
          <w:rFonts w:ascii="Barlow" w:hAnsi="Barlow"/>
        </w:rPr>
      </w:pPr>
      <w:r>
        <w:rPr>
          <w:rFonts w:ascii="Barlow" w:hAnsi="Barlow"/>
        </w:rPr>
        <w:t xml:space="preserve">che codesta organizzazione porta avanti, </w:t>
      </w:r>
      <w:r w:rsidR="006D28B6">
        <w:rPr>
          <w:rFonts w:ascii="Barlow" w:hAnsi="Barlow"/>
        </w:rPr>
        <w:t>e che di seguito si descrive.</w:t>
      </w:r>
    </w:p>
    <w:p w14:paraId="416AA0BE" w14:textId="2989F0B9" w:rsidR="008C6979" w:rsidRPr="008533C7" w:rsidRDefault="008C6979" w:rsidP="008C6979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14" w:right="113" w:hanging="357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Descrizione </w:t>
      </w:r>
      <w:r w:rsidR="00513665">
        <w:rPr>
          <w:rFonts w:ascii="Times New Roman" w:hAnsi="Times New Roman"/>
          <w:b/>
          <w:color w:val="000000"/>
          <w:sz w:val="36"/>
          <w:szCs w:val="36"/>
        </w:rPr>
        <w:t>dell’organizzazione</w:t>
      </w:r>
    </w:p>
    <w:p w14:paraId="32A5800D" w14:textId="68B33551" w:rsidR="008C6979" w:rsidRDefault="008C6979" w:rsidP="00513665">
      <w:pPr>
        <w:widowControl w:val="0"/>
        <w:autoSpaceDE w:val="0"/>
        <w:autoSpaceDN w:val="0"/>
        <w:adjustRightInd w:val="0"/>
        <w:spacing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  <w:r w:rsidRPr="008533C7">
        <w:rPr>
          <w:rFonts w:ascii="Times New Roman" w:hAnsi="Times New Roman"/>
          <w:color w:val="000000"/>
          <w:sz w:val="24"/>
          <w:szCs w:val="24"/>
        </w:rPr>
        <w:t xml:space="preserve">(Indicare </w:t>
      </w:r>
      <w:r w:rsidR="00513665">
        <w:rPr>
          <w:rFonts w:ascii="Times New Roman" w:hAnsi="Times New Roman"/>
          <w:color w:val="000000"/>
          <w:sz w:val="24"/>
          <w:szCs w:val="24"/>
        </w:rPr>
        <w:t>la mission aziendale e quali sia il campo d’azione dell’organizzazione.</w:t>
      </w:r>
      <w:r w:rsidRPr="008533C7">
        <w:rPr>
          <w:rFonts w:ascii="Times New Roman" w:hAnsi="Times New Roman"/>
          <w:color w:val="000000"/>
          <w:sz w:val="24"/>
          <w:szCs w:val="24"/>
        </w:rPr>
        <w:t>)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9628"/>
      </w:tblGrid>
      <w:tr w:rsidR="00513665" w14:paraId="0AE6DC30" w14:textId="77777777" w:rsidTr="00513665">
        <w:tc>
          <w:tcPr>
            <w:tcW w:w="9628" w:type="dxa"/>
          </w:tcPr>
          <w:p w14:paraId="0AB0DE82" w14:textId="77777777" w:rsidR="00513665" w:rsidRDefault="00513665">
            <w:pPr>
              <w:rPr>
                <w:rFonts w:ascii="Barlow" w:hAnsi="Barlow"/>
              </w:rPr>
            </w:pPr>
          </w:p>
          <w:p w14:paraId="58C3FFCD" w14:textId="77777777" w:rsidR="00513665" w:rsidRDefault="00513665">
            <w:pPr>
              <w:rPr>
                <w:rFonts w:ascii="Barlow" w:hAnsi="Barlow"/>
              </w:rPr>
            </w:pPr>
          </w:p>
          <w:p w14:paraId="198AFB0B" w14:textId="77777777" w:rsidR="00513665" w:rsidRDefault="00513665">
            <w:pPr>
              <w:rPr>
                <w:rFonts w:ascii="Barlow" w:hAnsi="Barlow"/>
              </w:rPr>
            </w:pPr>
          </w:p>
          <w:p w14:paraId="52ADD68D" w14:textId="77777777" w:rsidR="00513665" w:rsidRDefault="00513665">
            <w:pPr>
              <w:rPr>
                <w:rFonts w:ascii="Barlow" w:hAnsi="Barlow"/>
              </w:rPr>
            </w:pPr>
          </w:p>
          <w:p w14:paraId="6FEA6C8A" w14:textId="77777777" w:rsidR="00513665" w:rsidRDefault="00513665">
            <w:pPr>
              <w:rPr>
                <w:rFonts w:ascii="Barlow" w:hAnsi="Barlow"/>
              </w:rPr>
            </w:pPr>
          </w:p>
          <w:p w14:paraId="702850CC" w14:textId="77777777" w:rsidR="00513665" w:rsidRDefault="00513665">
            <w:pPr>
              <w:rPr>
                <w:rFonts w:ascii="Barlow" w:hAnsi="Barlow"/>
              </w:rPr>
            </w:pPr>
          </w:p>
          <w:p w14:paraId="753E3E26" w14:textId="77777777" w:rsidR="00513665" w:rsidRDefault="00513665">
            <w:pPr>
              <w:rPr>
                <w:rFonts w:ascii="Barlow" w:hAnsi="Barlow"/>
              </w:rPr>
            </w:pPr>
          </w:p>
          <w:p w14:paraId="7718BBBB" w14:textId="55B0A888" w:rsidR="00513665" w:rsidRDefault="00513665">
            <w:pPr>
              <w:rPr>
                <w:rFonts w:ascii="Barlow" w:hAnsi="Barlow"/>
              </w:rPr>
            </w:pPr>
          </w:p>
        </w:tc>
      </w:tr>
    </w:tbl>
    <w:p w14:paraId="4DFBF879" w14:textId="77777777" w:rsidR="006D28B6" w:rsidRDefault="006D28B6">
      <w:pPr>
        <w:rPr>
          <w:rFonts w:ascii="Barlow" w:hAnsi="Barlow"/>
        </w:rPr>
      </w:pPr>
      <w:r>
        <w:rPr>
          <w:rFonts w:ascii="Barlow" w:hAnsi="Barlow"/>
        </w:rPr>
        <w:br w:type="page"/>
      </w:r>
    </w:p>
    <w:p w14:paraId="799C7814" w14:textId="168F86EB" w:rsidR="00DD136C" w:rsidRPr="008533C7" w:rsidRDefault="00734385" w:rsidP="0051366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D</w:t>
      </w:r>
      <w:r w:rsidR="00DD136C">
        <w:rPr>
          <w:rFonts w:ascii="Times New Roman" w:hAnsi="Times New Roman"/>
          <w:b/>
          <w:color w:val="000000"/>
          <w:sz w:val="36"/>
          <w:szCs w:val="36"/>
        </w:rPr>
        <w:t xml:space="preserve">escrizione </w:t>
      </w:r>
    </w:p>
    <w:p w14:paraId="02B781F8" w14:textId="73B47035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  <w:r w:rsidRPr="008533C7">
        <w:rPr>
          <w:rFonts w:ascii="Times New Roman" w:hAnsi="Times New Roman"/>
          <w:color w:val="000000"/>
          <w:sz w:val="24"/>
          <w:szCs w:val="24"/>
        </w:rPr>
        <w:t xml:space="preserve">(Indicare </w:t>
      </w:r>
      <w:r>
        <w:rPr>
          <w:rFonts w:ascii="Times New Roman" w:hAnsi="Times New Roman"/>
          <w:color w:val="000000"/>
          <w:sz w:val="24"/>
          <w:szCs w:val="24"/>
        </w:rPr>
        <w:t>il nome dell’</w:t>
      </w:r>
      <w:r w:rsidR="0090536A">
        <w:rPr>
          <w:rFonts w:ascii="Times New Roman" w:hAnsi="Times New Roman"/>
          <w:color w:val="000000"/>
          <w:sz w:val="24"/>
          <w:szCs w:val="24"/>
        </w:rPr>
        <w:t>attività o servizio, o del progetto in atto</w:t>
      </w:r>
      <w:r w:rsidR="005864F5">
        <w:rPr>
          <w:rFonts w:ascii="Times New Roman" w:hAnsi="Times New Roman"/>
          <w:color w:val="000000"/>
          <w:sz w:val="24"/>
          <w:szCs w:val="24"/>
        </w:rPr>
        <w:t xml:space="preserve"> che risponde alle linee guide</w:t>
      </w:r>
      <w:r w:rsidRPr="008533C7">
        <w:rPr>
          <w:rFonts w:ascii="Times New Roman" w:hAnsi="Times New Roman"/>
          <w:color w:val="000000"/>
          <w:sz w:val="24"/>
          <w:szCs w:val="24"/>
        </w:rPr>
        <w:t>)</w:t>
      </w:r>
    </w:p>
    <w:p w14:paraId="5501AD62" w14:textId="4EE5B031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0"/>
      </w:tblGrid>
      <w:tr w:rsidR="00DD136C" w:rsidRPr="00037348" w14:paraId="17731DC1" w14:textId="77777777" w:rsidTr="00504BEC">
        <w:tc>
          <w:tcPr>
            <w:tcW w:w="9160" w:type="dxa"/>
          </w:tcPr>
          <w:p w14:paraId="09AEB5F1" w14:textId="77777777" w:rsidR="00DD136C" w:rsidRDefault="00DD136C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AAAA22" w14:textId="77777777" w:rsidR="0090536A" w:rsidRDefault="0090536A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79E8F99" w14:textId="77777777" w:rsidR="006D28B6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3B76765" w14:textId="77777777" w:rsidR="006D28B6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578A0C3" w14:textId="77777777" w:rsidR="006D28B6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837C107" w14:textId="30E9F8EF" w:rsidR="006D28B6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AFFB4F4" w14:textId="5ECDBD18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5DC345D" w14:textId="3BD183D1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BAACF5" w14:textId="678A3082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B73CEA8" w14:textId="64CBDE4B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C1BC639" w14:textId="509076E3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12DB7CF" w14:textId="61F155C4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742AAE" w14:textId="3D960CF5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07BF23E" w14:textId="6E08F9D4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653AE4" w14:textId="6B9126D9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512B07B" w14:textId="790928C9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F6E9982" w14:textId="0103FF0D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15C3BB7" w14:textId="1A6B927B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BDF441A" w14:textId="2F445940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C20A621" w14:textId="3B92392F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3A8A599" w14:textId="27E5E382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55AEB2" w14:textId="271BAC8C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C655B7A" w14:textId="3009EF8D" w:rsidR="006D28B6" w:rsidRPr="00037348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6494510" w14:textId="77777777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/>
          <w:color w:val="000000"/>
          <w:sz w:val="28"/>
          <w:szCs w:val="28"/>
        </w:rPr>
      </w:pPr>
    </w:p>
    <w:p w14:paraId="5099F465" w14:textId="4316FFC0" w:rsidR="005864F5" w:rsidRPr="008533C7" w:rsidRDefault="005864F5" w:rsidP="005864F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14" w:right="113" w:hanging="35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Ambito</w:t>
      </w:r>
    </w:p>
    <w:p w14:paraId="3D41AF11" w14:textId="22893374" w:rsidR="005864F5" w:rsidRDefault="005864F5" w:rsidP="005864F5">
      <w:pPr>
        <w:widowControl w:val="0"/>
        <w:autoSpaceDE w:val="0"/>
        <w:autoSpaceDN w:val="0"/>
        <w:adjustRightInd w:val="0"/>
        <w:spacing w:after="0"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  <w:r w:rsidRPr="008533C7">
        <w:rPr>
          <w:rFonts w:ascii="Times New Roman" w:hAnsi="Times New Roman"/>
          <w:color w:val="000000"/>
          <w:sz w:val="24"/>
          <w:szCs w:val="24"/>
        </w:rPr>
        <w:t>(Indicare</w:t>
      </w:r>
      <w:r>
        <w:rPr>
          <w:rFonts w:ascii="Times New Roman" w:hAnsi="Times New Roman"/>
          <w:color w:val="000000"/>
          <w:sz w:val="24"/>
          <w:szCs w:val="24"/>
        </w:rPr>
        <w:t xml:space="preserve"> la tipologia di azione che si intende candidare)</w:t>
      </w:r>
    </w:p>
    <w:p w14:paraId="25624B51" w14:textId="46F026D6" w:rsidR="005864F5" w:rsidRDefault="005864F5" w:rsidP="005864F5">
      <w:pPr>
        <w:widowControl w:val="0"/>
        <w:autoSpaceDE w:val="0"/>
        <w:autoSpaceDN w:val="0"/>
        <w:adjustRightInd w:val="0"/>
        <w:spacing w:after="0"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</w:p>
    <w:tbl>
      <w:tblPr>
        <w:tblStyle w:val="Grigliatabella"/>
        <w:tblW w:w="0" w:type="auto"/>
        <w:tblInd w:w="-5" w:type="dxa"/>
        <w:tblLook w:val="04A0" w:firstRow="1" w:lastRow="0" w:firstColumn="1" w:lastColumn="0" w:noHBand="0" w:noVBand="1"/>
      </w:tblPr>
      <w:tblGrid>
        <w:gridCol w:w="2411"/>
        <w:gridCol w:w="1842"/>
        <w:gridCol w:w="4961"/>
      </w:tblGrid>
      <w:tr w:rsidR="005864F5" w:rsidRPr="007D421C" w14:paraId="1B589731" w14:textId="77777777" w:rsidTr="00734385">
        <w:tc>
          <w:tcPr>
            <w:tcW w:w="2411" w:type="dxa"/>
          </w:tcPr>
          <w:p w14:paraId="0707E07D" w14:textId="77777777" w:rsidR="005864F5" w:rsidRPr="007D421C" w:rsidRDefault="005864F5" w:rsidP="007D421C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ascii="Barlow Black" w:hAnsi="Barlow Black"/>
                <w:color w:val="000000"/>
                <w:sz w:val="24"/>
                <w:szCs w:val="24"/>
              </w:rPr>
            </w:pPr>
            <w:r w:rsidRPr="007D421C">
              <w:rPr>
                <w:rFonts w:ascii="Barlow Black" w:hAnsi="Barlow Black"/>
                <w:color w:val="000000"/>
                <w:sz w:val="24"/>
                <w:szCs w:val="24"/>
              </w:rPr>
              <w:t>AGRICOLTURA</w:t>
            </w:r>
          </w:p>
          <w:p w14:paraId="72CA1F2C" w14:textId="77777777" w:rsidR="005864F5" w:rsidRPr="007D421C" w:rsidRDefault="005864F5" w:rsidP="007D421C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ascii="Barlow Black" w:hAnsi="Barlow Black"/>
                <w:color w:val="000000"/>
                <w:sz w:val="24"/>
                <w:szCs w:val="24"/>
              </w:rPr>
            </w:pPr>
            <w:r w:rsidRPr="007D421C">
              <w:rPr>
                <w:rFonts w:ascii="Barlow Black" w:hAnsi="Barlow Black"/>
                <w:color w:val="000000"/>
                <w:sz w:val="24"/>
                <w:szCs w:val="24"/>
              </w:rPr>
              <w:t>SOCIALE</w:t>
            </w:r>
          </w:p>
          <w:p w14:paraId="3BDF347F" w14:textId="4F1AD425" w:rsidR="005864F5" w:rsidRPr="007D421C" w:rsidRDefault="005864F5" w:rsidP="007D421C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ascii="Barlow Black" w:hAnsi="Barlow Black"/>
                <w:color w:val="000000"/>
                <w:sz w:val="24"/>
                <w:szCs w:val="24"/>
              </w:rPr>
            </w:pPr>
          </w:p>
        </w:tc>
        <w:tc>
          <w:tcPr>
            <w:tcW w:w="1842" w:type="dxa"/>
          </w:tcPr>
          <w:p w14:paraId="4637B4E5" w14:textId="77777777" w:rsidR="005864F5" w:rsidRPr="007D421C" w:rsidRDefault="005864F5" w:rsidP="007D421C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ascii="Barlow Black" w:hAnsi="Barlow Black"/>
                <w:color w:val="000000"/>
                <w:sz w:val="24"/>
                <w:szCs w:val="24"/>
              </w:rPr>
            </w:pPr>
            <w:r w:rsidRPr="007D421C">
              <w:rPr>
                <w:rFonts w:ascii="Barlow Black" w:hAnsi="Barlow Black"/>
                <w:color w:val="000000"/>
                <w:sz w:val="24"/>
                <w:szCs w:val="24"/>
              </w:rPr>
              <w:t>PARCO</w:t>
            </w:r>
          </w:p>
          <w:p w14:paraId="7CEDB8EF" w14:textId="6CCE6CFA" w:rsidR="005864F5" w:rsidRPr="007D421C" w:rsidRDefault="005864F5" w:rsidP="007D421C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ascii="Barlow Black" w:hAnsi="Barlow Black"/>
                <w:color w:val="000000"/>
                <w:sz w:val="24"/>
                <w:szCs w:val="24"/>
              </w:rPr>
            </w:pPr>
            <w:r w:rsidRPr="007D421C">
              <w:rPr>
                <w:rFonts w:ascii="Barlow Black" w:hAnsi="Barlow Black"/>
                <w:color w:val="000000"/>
                <w:sz w:val="24"/>
                <w:szCs w:val="24"/>
              </w:rPr>
              <w:t>NATURALE</w:t>
            </w:r>
          </w:p>
        </w:tc>
        <w:tc>
          <w:tcPr>
            <w:tcW w:w="4961" w:type="dxa"/>
          </w:tcPr>
          <w:p w14:paraId="5C8E4608" w14:textId="197BD792" w:rsidR="005864F5" w:rsidRPr="007D421C" w:rsidRDefault="005864F5" w:rsidP="007D421C">
            <w:pPr>
              <w:widowControl w:val="0"/>
              <w:autoSpaceDE w:val="0"/>
              <w:autoSpaceDN w:val="0"/>
              <w:adjustRightInd w:val="0"/>
              <w:ind w:right="113"/>
              <w:jc w:val="center"/>
              <w:rPr>
                <w:rFonts w:ascii="Barlow Black" w:hAnsi="Barlow Black"/>
                <w:color w:val="000000"/>
                <w:sz w:val="24"/>
                <w:szCs w:val="24"/>
              </w:rPr>
            </w:pPr>
            <w:r w:rsidRPr="007D421C">
              <w:rPr>
                <w:rFonts w:ascii="Barlow Black" w:hAnsi="Barlow Black"/>
                <w:color w:val="000000"/>
                <w:sz w:val="24"/>
                <w:szCs w:val="24"/>
              </w:rPr>
              <w:t>ALTRO (DESCRIVERE):</w:t>
            </w:r>
          </w:p>
          <w:p w14:paraId="46DCAFFF" w14:textId="1EDD4E27" w:rsidR="005864F5" w:rsidRPr="007D421C" w:rsidRDefault="005864F5" w:rsidP="005864F5">
            <w:pPr>
              <w:widowControl w:val="0"/>
              <w:autoSpaceDE w:val="0"/>
              <w:autoSpaceDN w:val="0"/>
              <w:adjustRightInd w:val="0"/>
              <w:ind w:right="113"/>
              <w:rPr>
                <w:rFonts w:ascii="Barlow Black" w:hAnsi="Barlow Black"/>
                <w:color w:val="000000"/>
                <w:sz w:val="24"/>
                <w:szCs w:val="24"/>
              </w:rPr>
            </w:pPr>
          </w:p>
        </w:tc>
      </w:tr>
    </w:tbl>
    <w:p w14:paraId="1BE5F9FE" w14:textId="77777777" w:rsidR="005864F5" w:rsidRPr="008533C7" w:rsidRDefault="005864F5" w:rsidP="005864F5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14" w:right="113" w:hanging="357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Beneficiari </w:t>
      </w:r>
    </w:p>
    <w:p w14:paraId="60B43E71" w14:textId="77777777" w:rsidR="005864F5" w:rsidRDefault="005864F5" w:rsidP="005864F5">
      <w:pPr>
        <w:widowControl w:val="0"/>
        <w:autoSpaceDE w:val="0"/>
        <w:autoSpaceDN w:val="0"/>
        <w:adjustRightInd w:val="0"/>
        <w:spacing w:after="0"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  <w:r w:rsidRPr="008533C7">
        <w:rPr>
          <w:rFonts w:ascii="Times New Roman" w:hAnsi="Times New Roman"/>
          <w:color w:val="000000"/>
          <w:sz w:val="24"/>
          <w:szCs w:val="24"/>
        </w:rPr>
        <w:t>(Indicare</w:t>
      </w:r>
      <w:r>
        <w:rPr>
          <w:rFonts w:ascii="Times New Roman" w:hAnsi="Times New Roman"/>
          <w:color w:val="000000"/>
          <w:sz w:val="24"/>
          <w:szCs w:val="24"/>
        </w:rPr>
        <w:t xml:space="preserve"> la categoria di soggetti a cui l’iniziativa è rivolta)</w:t>
      </w:r>
    </w:p>
    <w:p w14:paraId="7B0D0B99" w14:textId="77777777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357" w:right="11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0"/>
      </w:tblGrid>
      <w:tr w:rsidR="00DD136C" w:rsidRPr="00037348" w14:paraId="3E52BD52" w14:textId="77777777" w:rsidTr="00504BEC">
        <w:tc>
          <w:tcPr>
            <w:tcW w:w="9160" w:type="dxa"/>
          </w:tcPr>
          <w:p w14:paraId="16DB2E77" w14:textId="77777777" w:rsidR="00DD136C" w:rsidRDefault="00DD136C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279978F" w14:textId="73C8F2F6" w:rsidR="006D28B6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F1DC0AC" w14:textId="337589AF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F2FDA83" w14:textId="29DEA88F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DF54F0A" w14:textId="77777777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E82E332" w14:textId="5DB8002B" w:rsidR="006D28B6" w:rsidRPr="00037348" w:rsidRDefault="006D28B6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7BA90DA2" w14:textId="77777777" w:rsidR="00DD136C" w:rsidRPr="00257EDB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/>
          <w:color w:val="000000"/>
          <w:sz w:val="28"/>
          <w:szCs w:val="28"/>
        </w:rPr>
      </w:pPr>
    </w:p>
    <w:p w14:paraId="1F7CF3C5" w14:textId="7F808E65" w:rsidR="00DD136C" w:rsidRDefault="00DD136C" w:rsidP="00DD136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14" w:right="113" w:hanging="357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Obiettiv</w:t>
      </w:r>
      <w:r w:rsidR="006D28B6">
        <w:rPr>
          <w:rFonts w:ascii="Times New Roman" w:hAnsi="Times New Roman"/>
          <w:b/>
          <w:color w:val="000000"/>
          <w:sz w:val="36"/>
          <w:szCs w:val="36"/>
        </w:rPr>
        <w:t>i dell’attività</w:t>
      </w:r>
    </w:p>
    <w:p w14:paraId="17A0800C" w14:textId="364BFB6F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720" w:right="1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(Indicare l’</w:t>
      </w:r>
      <w:r w:rsidRPr="003E3B9E">
        <w:rPr>
          <w:rFonts w:ascii="Times New Roman" w:hAnsi="Times New Roman"/>
          <w:color w:val="000000"/>
          <w:sz w:val="24"/>
          <w:szCs w:val="24"/>
        </w:rPr>
        <w:t>obiet</w:t>
      </w:r>
      <w:r>
        <w:rPr>
          <w:rFonts w:ascii="Times New Roman" w:hAnsi="Times New Roman"/>
          <w:color w:val="000000"/>
          <w:sz w:val="24"/>
          <w:szCs w:val="24"/>
        </w:rPr>
        <w:t xml:space="preserve">tivo che si intende perseguire e quale problema </w:t>
      </w:r>
      <w:r w:rsidR="00953A06" w:rsidRPr="00953A06">
        <w:rPr>
          <w:rFonts w:ascii="Times New Roman" w:hAnsi="Times New Roman"/>
          <w:i/>
          <w:iCs/>
          <w:color w:val="000000"/>
          <w:sz w:val="24"/>
          <w:szCs w:val="24"/>
        </w:rPr>
        <w:t xml:space="preserve">-p.es. sociale, economico, culturale, di sostenibilità </w:t>
      </w:r>
      <w:r w:rsidR="001138DA">
        <w:rPr>
          <w:rFonts w:ascii="Times New Roman" w:hAnsi="Times New Roman"/>
          <w:i/>
          <w:iCs/>
          <w:color w:val="000000"/>
          <w:sz w:val="24"/>
          <w:szCs w:val="24"/>
        </w:rPr>
        <w:t>o anche più specifico</w:t>
      </w:r>
      <w:r w:rsidR="00953A06" w:rsidRPr="00953A06">
        <w:rPr>
          <w:rFonts w:ascii="Times New Roman" w:hAnsi="Times New Roman"/>
          <w:i/>
          <w:iCs/>
          <w:color w:val="000000"/>
          <w:sz w:val="24"/>
          <w:szCs w:val="24"/>
        </w:rPr>
        <w:t>. -</w:t>
      </w:r>
      <w:r w:rsidR="00953A06">
        <w:rPr>
          <w:rFonts w:ascii="Times New Roman" w:hAnsi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/>
          <w:color w:val="000000"/>
          <w:sz w:val="24"/>
          <w:szCs w:val="24"/>
        </w:rPr>
        <w:t>l’iniziativa potrebbe risolvere</w:t>
      </w:r>
      <w:r w:rsidRPr="003E3B9E">
        <w:rPr>
          <w:rFonts w:ascii="Times New Roman" w:hAnsi="Times New Roman"/>
          <w:color w:val="000000"/>
          <w:sz w:val="24"/>
          <w:szCs w:val="24"/>
        </w:rPr>
        <w:t>)</w:t>
      </w:r>
    </w:p>
    <w:p w14:paraId="035CF7AC" w14:textId="77777777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714" w:right="11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0"/>
      </w:tblGrid>
      <w:tr w:rsidR="00DD136C" w:rsidRPr="00037348" w14:paraId="3D6953D1" w14:textId="77777777" w:rsidTr="00504BEC">
        <w:tc>
          <w:tcPr>
            <w:tcW w:w="9160" w:type="dxa"/>
          </w:tcPr>
          <w:p w14:paraId="1B008A79" w14:textId="77777777" w:rsidR="00DD136C" w:rsidRDefault="00DD136C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8235BAA" w14:textId="26E60B5A" w:rsidR="005864F5" w:rsidRDefault="005864F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24E3191" w14:textId="6CD07884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4AC4EED" w14:textId="315C8E06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C1514C" w14:textId="77777777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87C4F8" w14:textId="77777777" w:rsidR="005864F5" w:rsidRDefault="005864F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0963483" w14:textId="1F804946" w:rsidR="005864F5" w:rsidRPr="00037348" w:rsidRDefault="005864F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5F16D995" w14:textId="77777777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/>
          <w:color w:val="000000"/>
          <w:sz w:val="28"/>
          <w:szCs w:val="28"/>
        </w:rPr>
      </w:pPr>
    </w:p>
    <w:p w14:paraId="0AA61BD9" w14:textId="0CCA98D7" w:rsidR="00DD136C" w:rsidRPr="003E3B9E" w:rsidRDefault="00734385" w:rsidP="00DD136C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714" w:right="113" w:hanging="357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Vantaggi apportati dal sistema Agrismart</w:t>
      </w:r>
    </w:p>
    <w:p w14:paraId="21870AD5" w14:textId="77777777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714" w:right="113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>(</w:t>
      </w:r>
      <w:r w:rsidRPr="003E3B9E">
        <w:rPr>
          <w:rFonts w:ascii="Times New Roman" w:hAnsi="Times New Roman"/>
          <w:color w:val="000000"/>
          <w:sz w:val="24"/>
          <w:szCs w:val="24"/>
        </w:rPr>
        <w:t xml:space="preserve">Indicare le risorse </w:t>
      </w:r>
      <w:r>
        <w:rPr>
          <w:rFonts w:ascii="Times New Roman" w:hAnsi="Times New Roman"/>
          <w:color w:val="000000"/>
          <w:sz w:val="24"/>
          <w:szCs w:val="24"/>
        </w:rPr>
        <w:t xml:space="preserve">umane, tecniche e finanziarie </w:t>
      </w:r>
      <w:r w:rsidRPr="003E3B9E">
        <w:rPr>
          <w:rFonts w:ascii="Times New Roman" w:hAnsi="Times New Roman"/>
          <w:color w:val="000000"/>
          <w:sz w:val="24"/>
          <w:szCs w:val="24"/>
        </w:rPr>
        <w:t>già a propria disposizione)</w:t>
      </w:r>
    </w:p>
    <w:p w14:paraId="54B74D4B" w14:textId="77777777" w:rsidR="00DD136C" w:rsidRDefault="00DD136C" w:rsidP="00DD136C">
      <w:pPr>
        <w:widowControl w:val="0"/>
        <w:autoSpaceDE w:val="0"/>
        <w:autoSpaceDN w:val="0"/>
        <w:adjustRightInd w:val="0"/>
        <w:spacing w:after="0" w:line="240" w:lineRule="auto"/>
        <w:ind w:left="714" w:right="113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160"/>
      </w:tblGrid>
      <w:tr w:rsidR="00DD136C" w:rsidRPr="00037348" w14:paraId="50A5D1AC" w14:textId="77777777" w:rsidTr="00504BEC">
        <w:tc>
          <w:tcPr>
            <w:tcW w:w="9160" w:type="dxa"/>
          </w:tcPr>
          <w:p w14:paraId="2A6C1F21" w14:textId="77777777" w:rsidR="00DD136C" w:rsidRDefault="00DD136C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719B1DC" w14:textId="77777777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3519DA2" w14:textId="5D190F04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965C149" w14:textId="77777777" w:rsidR="00560D67" w:rsidRDefault="00560D67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91BF4E" w14:textId="4264C4B7" w:rsidR="00734385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71D0DC4" w14:textId="0FC929B4" w:rsidR="00734385" w:rsidRPr="00037348" w:rsidRDefault="00734385" w:rsidP="00504BEC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5E04DE2" w14:textId="09189DC3" w:rsidR="001235F3" w:rsidRDefault="001235F3" w:rsidP="00DD136C">
      <w:pPr>
        <w:widowControl w:val="0"/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/>
          <w:color w:val="000000"/>
          <w:sz w:val="28"/>
          <w:szCs w:val="28"/>
        </w:rPr>
      </w:pPr>
    </w:p>
    <w:p w14:paraId="10690055" w14:textId="77777777" w:rsidR="001235F3" w:rsidRDefault="001235F3" w:rsidP="00DD136C">
      <w:pPr>
        <w:widowControl w:val="0"/>
        <w:autoSpaceDE w:val="0"/>
        <w:autoSpaceDN w:val="0"/>
        <w:adjustRightInd w:val="0"/>
        <w:spacing w:after="0" w:line="240" w:lineRule="auto"/>
        <w:ind w:right="113"/>
        <w:rPr>
          <w:rFonts w:ascii="Times New Roman" w:hAnsi="Times New Roman"/>
          <w:color w:val="000000"/>
          <w:sz w:val="28"/>
          <w:szCs w:val="28"/>
        </w:rPr>
      </w:pPr>
    </w:p>
    <w:p w14:paraId="0A03510E" w14:textId="513B3F9E" w:rsidR="001235F3" w:rsidRPr="008107FC" w:rsidRDefault="001235F3" w:rsidP="001235F3">
      <w:pPr>
        <w:widowControl w:val="0"/>
        <w:autoSpaceDE w:val="0"/>
        <w:autoSpaceDN w:val="0"/>
        <w:adjustRightInd w:val="0"/>
        <w:spacing w:before="240" w:after="0" w:line="240" w:lineRule="auto"/>
        <w:ind w:right="113"/>
        <w:jc w:val="right"/>
        <w:rPr>
          <w:rFonts w:ascii="Barlow" w:hAnsi="Barlow"/>
          <w:i/>
          <w:iCs/>
          <w:color w:val="000000"/>
          <w:sz w:val="28"/>
          <w:szCs w:val="28"/>
        </w:rPr>
      </w:pPr>
      <w:r w:rsidRPr="008107FC">
        <w:rPr>
          <w:rFonts w:ascii="Barlow" w:hAnsi="Barlow"/>
          <w:i/>
          <w:iCs/>
          <w:color w:val="000000"/>
          <w:sz w:val="28"/>
          <w:szCs w:val="28"/>
        </w:rPr>
        <w:t>Firma ____________________________________</w:t>
      </w:r>
    </w:p>
    <w:sectPr w:rsidR="001235F3" w:rsidRPr="008107FC" w:rsidSect="001235F3">
      <w:pgSz w:w="11906" w:h="16838"/>
      <w:pgMar w:top="1417" w:right="1134" w:bottom="1134" w:left="1134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0" w:author="Kri" w:date="2020-06-04T07:54:00Z" w:initials="Kri">
    <w:p w14:paraId="00B184B8" w14:textId="77777777" w:rsidR="00DD136C" w:rsidRDefault="00DD136C" w:rsidP="00DD136C">
      <w:pPr>
        <w:pStyle w:val="Testocommento"/>
      </w:pPr>
      <w:r>
        <w:rPr>
          <w:rStyle w:val="Rimandocommento"/>
        </w:rPr>
        <w:annotationRef/>
      </w:r>
      <w:r>
        <w:rPr>
          <w:rStyle w:val="Rimandocommento"/>
        </w:rPr>
        <w:annotationRef/>
      </w:r>
      <w:r w:rsidRPr="006A24FB">
        <w:t>Se lasciamo il titolare del</w:t>
      </w:r>
      <w:r>
        <w:t xml:space="preserve"> </w:t>
      </w:r>
      <w:r w:rsidRPr="006A24FB">
        <w:t>trattamento, va</w:t>
      </w:r>
      <w:r>
        <w:t xml:space="preserve"> a</w:t>
      </w:r>
      <w:r w:rsidRPr="006A24FB">
        <w:t xml:space="preserve">mmesso il nome. </w:t>
      </w:r>
      <w:r>
        <w:t xml:space="preserve">Altrimenti cancelliamo il titolare del trattamento. Lello, come dobbiamo procedere? </w:t>
      </w:r>
    </w:p>
    <w:p w14:paraId="353D2916" w14:textId="77777777" w:rsidR="00DD136C" w:rsidRDefault="00DD136C" w:rsidP="00DD136C">
      <w:pPr>
        <w:pStyle w:val="Testocommento"/>
      </w:pP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353D2916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53D2916" w16cid:durableId="2288906B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B27418" w14:textId="77777777" w:rsidR="00427490" w:rsidRDefault="00427490" w:rsidP="001235F3">
      <w:pPr>
        <w:spacing w:after="0" w:line="240" w:lineRule="auto"/>
      </w:pPr>
      <w:r>
        <w:separator/>
      </w:r>
    </w:p>
  </w:endnote>
  <w:endnote w:type="continuationSeparator" w:id="0">
    <w:p w14:paraId="1BEAE50D" w14:textId="77777777" w:rsidR="00427490" w:rsidRDefault="00427490" w:rsidP="001235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rlow Black">
    <w:panose1 w:val="00000A00000000000000"/>
    <w:charset w:val="00"/>
    <w:family w:val="auto"/>
    <w:pitch w:val="variable"/>
    <w:sig w:usb0="20000007" w:usb1="00000000" w:usb2="00000000" w:usb3="00000000" w:csb0="00000193" w:csb1="00000000"/>
  </w:font>
  <w:font w:name="Barlow">
    <w:altName w:val="Calibri"/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D6985F" w14:textId="5E753827" w:rsidR="007D421C" w:rsidRDefault="007D421C" w:rsidP="007D421C">
    <w:pPr>
      <w:pStyle w:val="Pidipagina"/>
      <w:jc w:val="center"/>
    </w:pPr>
    <w:r>
      <w:rPr>
        <w:noProof/>
      </w:rPr>
      <w:drawing>
        <wp:inline distT="0" distB="0" distL="0" distR="0" wp14:anchorId="51F80E0D" wp14:editId="7A9CA7AD">
          <wp:extent cx="981075" cy="484482"/>
          <wp:effectExtent l="0" t="0" r="0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4106" cy="4958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C98B4" w14:textId="77777777" w:rsidR="00427490" w:rsidRDefault="00427490" w:rsidP="001235F3">
      <w:pPr>
        <w:spacing w:after="0" w:line="240" w:lineRule="auto"/>
      </w:pPr>
      <w:r>
        <w:separator/>
      </w:r>
    </w:p>
  </w:footnote>
  <w:footnote w:type="continuationSeparator" w:id="0">
    <w:p w14:paraId="2E800059" w14:textId="77777777" w:rsidR="00427490" w:rsidRDefault="00427490" w:rsidP="001235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3B1840"/>
    <w:multiLevelType w:val="hybridMultilevel"/>
    <w:tmpl w:val="152C7A7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32728"/>
    <w:multiLevelType w:val="hybridMultilevel"/>
    <w:tmpl w:val="E988C5F4"/>
    <w:lvl w:ilvl="0" w:tplc="DCCC2E4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5C6FC3"/>
    <w:multiLevelType w:val="hybridMultilevel"/>
    <w:tmpl w:val="A0206906"/>
    <w:lvl w:ilvl="0" w:tplc="AC6AE7E2">
      <w:start w:val="1"/>
      <w:numFmt w:val="bullet"/>
      <w:lvlText w:val="›"/>
      <w:lvlJc w:val="left"/>
      <w:pPr>
        <w:ind w:left="720" w:hanging="360"/>
      </w:pPr>
      <w:rPr>
        <w:rFonts w:ascii="Calibri" w:hAnsi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BB5194"/>
    <w:multiLevelType w:val="hybridMultilevel"/>
    <w:tmpl w:val="3D30C0E8"/>
    <w:lvl w:ilvl="0" w:tplc="7BA611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D24268"/>
    <w:multiLevelType w:val="hybridMultilevel"/>
    <w:tmpl w:val="7C2076B2"/>
    <w:lvl w:ilvl="0" w:tplc="CAD624B4">
      <w:start w:val="1"/>
      <w:numFmt w:val="decimal"/>
      <w:lvlText w:val="%1."/>
      <w:lvlJc w:val="left"/>
      <w:pPr>
        <w:ind w:left="720" w:hanging="360"/>
      </w:pPr>
      <w:rPr>
        <w:rFonts w:hint="default"/>
        <w:sz w:val="36"/>
        <w:szCs w:val="36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AB23AAF"/>
    <w:multiLevelType w:val="hybridMultilevel"/>
    <w:tmpl w:val="E19A6D08"/>
    <w:lvl w:ilvl="0" w:tplc="D87EF8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DE223D6"/>
    <w:multiLevelType w:val="hybridMultilevel"/>
    <w:tmpl w:val="10B2F48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0910"/>
    <w:rsid w:val="00005245"/>
    <w:rsid w:val="000255B9"/>
    <w:rsid w:val="00076FE5"/>
    <w:rsid w:val="000A5FD7"/>
    <w:rsid w:val="000D4190"/>
    <w:rsid w:val="000E1936"/>
    <w:rsid w:val="001138DA"/>
    <w:rsid w:val="001235F3"/>
    <w:rsid w:val="0026422B"/>
    <w:rsid w:val="00292F68"/>
    <w:rsid w:val="002F57F4"/>
    <w:rsid w:val="0033189A"/>
    <w:rsid w:val="003A0FAD"/>
    <w:rsid w:val="003F3CE5"/>
    <w:rsid w:val="00427490"/>
    <w:rsid w:val="00513665"/>
    <w:rsid w:val="00521119"/>
    <w:rsid w:val="00540910"/>
    <w:rsid w:val="00560D67"/>
    <w:rsid w:val="00577B72"/>
    <w:rsid w:val="005864F5"/>
    <w:rsid w:val="006C717A"/>
    <w:rsid w:val="006D28B6"/>
    <w:rsid w:val="006F6675"/>
    <w:rsid w:val="00734385"/>
    <w:rsid w:val="00756956"/>
    <w:rsid w:val="007847E9"/>
    <w:rsid w:val="007A4813"/>
    <w:rsid w:val="007D421C"/>
    <w:rsid w:val="008107FC"/>
    <w:rsid w:val="008C6979"/>
    <w:rsid w:val="008F4A7E"/>
    <w:rsid w:val="0090536A"/>
    <w:rsid w:val="00912C69"/>
    <w:rsid w:val="009217AC"/>
    <w:rsid w:val="00950E7F"/>
    <w:rsid w:val="00953A06"/>
    <w:rsid w:val="00A92C03"/>
    <w:rsid w:val="00B16787"/>
    <w:rsid w:val="00B52F48"/>
    <w:rsid w:val="00BA0ACB"/>
    <w:rsid w:val="00BA7AF8"/>
    <w:rsid w:val="00C61ED8"/>
    <w:rsid w:val="00C82902"/>
    <w:rsid w:val="00CC5CC8"/>
    <w:rsid w:val="00D00CFB"/>
    <w:rsid w:val="00D71189"/>
    <w:rsid w:val="00DD136C"/>
    <w:rsid w:val="00E21C7E"/>
    <w:rsid w:val="00ED1E2A"/>
    <w:rsid w:val="00F156DD"/>
    <w:rsid w:val="00FE0FBA"/>
    <w:rsid w:val="00FF2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F82891"/>
  <w15:chartTrackingRefBased/>
  <w15:docId w15:val="{DE009E2D-A8B2-436D-9FC6-86E3012EE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540910"/>
    <w:pPr>
      <w:widowControl w:val="0"/>
      <w:autoSpaceDE w:val="0"/>
      <w:autoSpaceDN w:val="0"/>
      <w:spacing w:after="0" w:line="240" w:lineRule="auto"/>
      <w:ind w:left="164" w:right="205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0910"/>
    <w:rPr>
      <w:rFonts w:ascii="Arial" w:eastAsia="Arial" w:hAnsi="Arial" w:cs="Arial"/>
      <w:b/>
      <w:bCs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82902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D71189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71189"/>
    <w:rPr>
      <w:color w:val="605E5C"/>
      <w:shd w:val="clear" w:color="auto" w:fill="E1DFDD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DD136C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DD136C"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DD136C"/>
    <w:rPr>
      <w:sz w:val="16"/>
      <w:szCs w:val="16"/>
    </w:rPr>
  </w:style>
  <w:style w:type="table" w:styleId="Grigliatabella">
    <w:name w:val="Table Grid"/>
    <w:basedOn w:val="Tabellanormale"/>
    <w:uiPriority w:val="39"/>
    <w:rsid w:val="007A481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1235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235F3"/>
  </w:style>
  <w:style w:type="paragraph" w:styleId="Pidipagina">
    <w:name w:val="footer"/>
    <w:basedOn w:val="Normale"/>
    <w:link w:val="PidipaginaCarattere"/>
    <w:uiPriority w:val="99"/>
    <w:unhideWhenUsed/>
    <w:rsid w:val="001235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235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keting@agrismartiot.it" TargetMode="Externa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yperlink" Target="http://www.agrismartiot.it/domanda2020" TargetMode="External"/><Relationship Id="rId12" Type="http://schemas.microsoft.com/office/2011/relationships/commentsExtended" Target="commentsExtended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5" Type="http://schemas.openxmlformats.org/officeDocument/2006/relationships/footnotes" Target="footnotes.xml"/><Relationship Id="rId15" Type="http://schemas.openxmlformats.org/officeDocument/2006/relationships/hyperlink" Target="mailto:marketing@agrismartiot.it" TargetMode="External"/><Relationship Id="rId10" Type="http://schemas.openxmlformats.org/officeDocument/2006/relationships/hyperlink" Target="https://www.facebook.com/agrismartiot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grismartiot.it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6</Pages>
  <Words>1553</Words>
  <Characters>8858</Characters>
  <Application>Microsoft Office Word</Application>
  <DocSecurity>0</DocSecurity>
  <Lines>73</Lines>
  <Paragraphs>20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16</vt:i4>
      </vt:variant>
    </vt:vector>
  </HeadingPairs>
  <TitlesOfParts>
    <vt:vector size="17" baseType="lpstr">
      <vt:lpstr/>
      <vt:lpstr>È UN’INIZIATIVA NEETRA PER IL SOCIALE </vt:lpstr>
      <vt:lpstr>----------</vt:lpstr>
      <vt:lpstr>Art. 1 | Chi è Neetra</vt:lpstr>
      <vt:lpstr>Neetra S.r.l. è un’azienda italiana di calibro internazionale operante nella pro</vt:lpstr>
      <vt:lpstr>Neetra, oggi, è anche impegnata nello sviluppo di applicazioni tecnologicamente </vt:lpstr>
      <vt:lpstr>Art. 2 | Cos’è AGRISMART</vt:lpstr>
      <vt:lpstr>Neetra, negli ultimi anni ha investito fortemente sull’innovazione tecnologica i</vt:lpstr>
      <vt:lpstr>AGRISMART - Managing Cultivation è un sistema tecnologicamente avanzato in grado</vt:lpstr>
      <vt:lpstr>Art. 3 | Finalità e descrizione dell’iniziativa “La Puglia non è arida”</vt:lpstr>
      <vt:lpstr>Art. 4 | Caratteristiche dei proponenti</vt:lpstr>
      <vt:lpstr>Art. 5 | Come rispondere all’invito</vt:lpstr>
      <vt:lpstr>Art. 5 | Criteri di valutazione delle candidature</vt:lpstr>
      <vt:lpstr>Art. 6 | Termini e modalità di presentazione delle candidature</vt:lpstr>
      <vt:lpstr>Art. 7 | Cause di esclusione</vt:lpstr>
      <vt:lpstr>Art. 8 – Modalità di comunicazione dei vincitori </vt:lpstr>
      <vt:lpstr>Art. 9 – Trattamento dei dati personali e tutela della privacy</vt:lpstr>
    </vt:vector>
  </TitlesOfParts>
  <Company/>
  <LinksUpToDate>false</LinksUpToDate>
  <CharactersWithSpaces>10391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Massari</dc:creator>
  <cp:keywords/>
  <dc:description/>
  <cp:lastModifiedBy>Antonio Massari</cp:lastModifiedBy>
  <cp:revision>5</cp:revision>
  <cp:lastPrinted>2020-10-16T09:20:00Z</cp:lastPrinted>
  <dcterms:created xsi:type="dcterms:W3CDTF">2020-11-26T17:06:00Z</dcterms:created>
  <dcterms:modified xsi:type="dcterms:W3CDTF">2020-11-27T12:23:00Z</dcterms:modified>
</cp:coreProperties>
</file>